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F7F" w14:textId="77777777" w:rsidR="00715558" w:rsidRDefault="00715558" w:rsidP="00715558">
      <w:pPr>
        <w:tabs>
          <w:tab w:val="left" w:pos="5760"/>
        </w:tabs>
        <w:rPr>
          <w:sz w:val="28"/>
          <w:szCs w:val="28"/>
        </w:rPr>
      </w:pPr>
    </w:p>
    <w:p w14:paraId="267A3DD2" w14:textId="77777777" w:rsidR="00715558" w:rsidRDefault="00715558" w:rsidP="00E62EBE">
      <w:pPr>
        <w:tabs>
          <w:tab w:val="left" w:pos="5760"/>
        </w:tabs>
        <w:jc w:val="center"/>
        <w:rPr>
          <w:sz w:val="28"/>
          <w:szCs w:val="28"/>
        </w:rPr>
      </w:pPr>
    </w:p>
    <w:tbl>
      <w:tblPr>
        <w:tblW w:w="0" w:type="auto"/>
        <w:tblInd w:w="-1152" w:type="dxa"/>
        <w:tblLayout w:type="fixed"/>
        <w:tblLook w:val="04A0" w:firstRow="1" w:lastRow="0" w:firstColumn="1" w:lastColumn="0" w:noHBand="0" w:noVBand="1"/>
      </w:tblPr>
      <w:tblGrid>
        <w:gridCol w:w="4860"/>
        <w:gridCol w:w="1620"/>
        <w:gridCol w:w="4680"/>
      </w:tblGrid>
      <w:tr w:rsidR="00715558" w:rsidRPr="00617076" w14:paraId="3AB0FB1F" w14:textId="77777777" w:rsidTr="00901A50">
        <w:trPr>
          <w:trHeight w:val="1710"/>
        </w:trPr>
        <w:tc>
          <w:tcPr>
            <w:tcW w:w="4860" w:type="dxa"/>
          </w:tcPr>
          <w:p w14:paraId="3AA25D3B" w14:textId="77777777" w:rsidR="00715558" w:rsidRPr="00617076" w:rsidRDefault="00715558" w:rsidP="00901A50">
            <w:pPr>
              <w:rPr>
                <w:rFonts w:ascii="Times Cyr Bash Normal" w:hAnsi="Times Cyr Bash Normal"/>
                <w:spacing w:val="-20"/>
                <w:sz w:val="20"/>
                <w:szCs w:val="20"/>
              </w:rPr>
            </w:pPr>
            <w:r w:rsidRPr="00617076">
              <w:rPr>
                <w:rFonts w:ascii="Times Cyr Bash Normal" w:hAnsi="Times Cyr Bash Normal"/>
                <w:sz w:val="20"/>
                <w:szCs w:val="20"/>
              </w:rPr>
              <w:t xml:space="preserve">                     БАШ</w:t>
            </w:r>
            <w:r w:rsidRPr="00617076">
              <w:rPr>
                <w:rFonts w:ascii="Times Cyr Bash Normal" w:hAnsi="Times Cyr Bash Normal"/>
                <w:sz w:val="20"/>
                <w:szCs w:val="20"/>
                <w:lang w:val="en-US"/>
              </w:rPr>
              <w:t>K</w:t>
            </w:r>
            <w:r w:rsidRPr="00617076">
              <w:rPr>
                <w:rFonts w:ascii="Times Cyr Bash Normal" w:hAnsi="Times Cyr Bash Normal"/>
                <w:sz w:val="20"/>
                <w:szCs w:val="20"/>
              </w:rPr>
              <w:t>ОРТОСТАН</w:t>
            </w:r>
            <w:r w:rsidRPr="00617076">
              <w:rPr>
                <w:sz w:val="20"/>
                <w:szCs w:val="20"/>
              </w:rPr>
              <w:t xml:space="preserve">      </w:t>
            </w:r>
            <w:r w:rsidRPr="00617076">
              <w:rPr>
                <w:rFonts w:ascii="Times Cyr Bash Normal" w:hAnsi="Times Cyr Bash Normal"/>
                <w:sz w:val="20"/>
                <w:szCs w:val="20"/>
              </w:rPr>
              <w:t>РЕСПУБЛИКА</w:t>
            </w:r>
            <w:r w:rsidRPr="00617076">
              <w:rPr>
                <w:rFonts w:ascii="Times Cyr Bash Normal" w:hAnsi="Times Cyr Bash Normal"/>
                <w:sz w:val="20"/>
                <w:szCs w:val="20"/>
                <w:lang w:val="en-US"/>
              </w:rPr>
              <w:t>h</w:t>
            </w:r>
            <w:r w:rsidRPr="00617076">
              <w:rPr>
                <w:rFonts w:ascii="Times Cyr Bash Normal" w:hAnsi="Times Cyr Bash Normal"/>
                <w:sz w:val="20"/>
                <w:szCs w:val="20"/>
              </w:rPr>
              <w:t>Ы</w:t>
            </w:r>
          </w:p>
          <w:p w14:paraId="01DF8644" w14:textId="77777777" w:rsidR="00715558" w:rsidRPr="00617076" w:rsidRDefault="00715558" w:rsidP="00901A50">
            <w:pPr>
              <w:jc w:val="center"/>
              <w:rPr>
                <w:rStyle w:val="FontStyle12"/>
                <w:sz w:val="20"/>
                <w:szCs w:val="20"/>
              </w:rPr>
            </w:pPr>
            <w:r w:rsidRPr="00617076">
              <w:rPr>
                <w:rStyle w:val="FontStyle12"/>
                <w:sz w:val="20"/>
                <w:szCs w:val="20"/>
              </w:rPr>
              <w:t>МИШК</w:t>
            </w:r>
            <w:r w:rsidRPr="00617076">
              <w:rPr>
                <w:rStyle w:val="FontStyle12"/>
                <w:rFonts w:ascii="a_Timer(05%) Bashkir" w:hAnsi="a_Timer(05%) Bashkir"/>
                <w:sz w:val="20"/>
                <w:szCs w:val="20"/>
              </w:rPr>
              <w:t>Ә</w:t>
            </w:r>
            <w:r w:rsidRPr="00617076">
              <w:rPr>
                <w:rStyle w:val="FontStyle12"/>
                <w:sz w:val="20"/>
                <w:szCs w:val="20"/>
              </w:rPr>
              <w:t xml:space="preserve"> РАЙОНЫ </w:t>
            </w:r>
          </w:p>
          <w:p w14:paraId="772E8C68" w14:textId="77777777" w:rsidR="00715558" w:rsidRPr="00617076" w:rsidRDefault="00715558" w:rsidP="00901A50">
            <w:pPr>
              <w:jc w:val="center"/>
              <w:rPr>
                <w:rFonts w:ascii="Times Cyr Bash Normal" w:hAnsi="Times Cyr Bash Normal"/>
                <w:sz w:val="20"/>
                <w:szCs w:val="20"/>
              </w:rPr>
            </w:pPr>
            <w:r w:rsidRPr="00617076">
              <w:rPr>
                <w:rStyle w:val="FontStyle12"/>
                <w:sz w:val="20"/>
                <w:szCs w:val="20"/>
              </w:rPr>
              <w:t>МУНИЦИПАЛЬ РАЙОН</w:t>
            </w:r>
            <w:r w:rsidRPr="00617076">
              <w:rPr>
                <w:sz w:val="20"/>
                <w:szCs w:val="20"/>
              </w:rPr>
              <w:t>ЫНЫ</w:t>
            </w:r>
            <w:r w:rsidRPr="00617076">
              <w:rPr>
                <w:sz w:val="20"/>
                <w:szCs w:val="20"/>
                <w:lang w:val="en-US"/>
              </w:rPr>
              <w:t>H</w:t>
            </w:r>
          </w:p>
          <w:p w14:paraId="4FCD6A58" w14:textId="77777777" w:rsidR="00715558" w:rsidRPr="00617076" w:rsidRDefault="00715558" w:rsidP="00901A50">
            <w:pPr>
              <w:jc w:val="center"/>
              <w:rPr>
                <w:sz w:val="20"/>
                <w:szCs w:val="20"/>
              </w:rPr>
            </w:pPr>
            <w:r w:rsidRPr="00617076">
              <w:rPr>
                <w:sz w:val="20"/>
                <w:szCs w:val="20"/>
              </w:rPr>
              <w:t>ТЫМБАЙ АУЫЛ СОВЕТЫ</w:t>
            </w:r>
          </w:p>
          <w:p w14:paraId="1675866A" w14:textId="77777777" w:rsidR="00715558" w:rsidRPr="00617076" w:rsidRDefault="00715558" w:rsidP="00901A50">
            <w:pPr>
              <w:jc w:val="center"/>
              <w:rPr>
                <w:rFonts w:ascii="Times Cyr Bash Normal" w:hAnsi="Times Cyr Bash Normal"/>
                <w:sz w:val="20"/>
                <w:szCs w:val="20"/>
              </w:rPr>
            </w:pPr>
            <w:r w:rsidRPr="00617076">
              <w:rPr>
                <w:sz w:val="20"/>
                <w:szCs w:val="20"/>
              </w:rPr>
              <w:t>АУЫЛ БИЛ</w:t>
            </w:r>
            <w:r w:rsidRPr="00617076">
              <w:rPr>
                <w:rFonts w:ascii="a_Timer(05%) Bashkir" w:hAnsi="a_Timer(05%) Bashkir"/>
                <w:sz w:val="20"/>
                <w:szCs w:val="20"/>
              </w:rPr>
              <w:t>Ә</w:t>
            </w:r>
            <w:r w:rsidRPr="00617076">
              <w:rPr>
                <w:rFonts w:ascii="Times Cyr Bash Normal" w:hAnsi="Times Cyr Bash Normal"/>
                <w:sz w:val="20"/>
                <w:szCs w:val="20"/>
              </w:rPr>
              <w:t>М</w:t>
            </w:r>
            <w:r w:rsidRPr="00617076">
              <w:rPr>
                <w:rFonts w:ascii="a_Timer(05%) Bashkir" w:hAnsi="a_Timer(05%) Bashkir"/>
                <w:sz w:val="20"/>
                <w:szCs w:val="20"/>
              </w:rPr>
              <w:t>Ә</w:t>
            </w:r>
            <w:r w:rsidRPr="00617076">
              <w:rPr>
                <w:rFonts w:ascii="a_Timer(05%) Bashkir" w:hAnsi="a_Timer(05%) Bashkir"/>
                <w:sz w:val="20"/>
                <w:szCs w:val="20"/>
                <w:lang w:val="en-US"/>
              </w:rPr>
              <w:t>h</w:t>
            </w:r>
            <w:r w:rsidRPr="00617076">
              <w:rPr>
                <w:sz w:val="20"/>
                <w:szCs w:val="20"/>
              </w:rPr>
              <w:t>Е</w:t>
            </w:r>
          </w:p>
          <w:p w14:paraId="35B25F2F" w14:textId="77777777" w:rsidR="00715558" w:rsidRPr="00617076" w:rsidRDefault="00715558" w:rsidP="00901A50">
            <w:pPr>
              <w:jc w:val="center"/>
              <w:rPr>
                <w:rFonts w:ascii="Times Cyr Bash Normal" w:hAnsi="Times Cyr Bash Normal"/>
                <w:sz w:val="20"/>
                <w:szCs w:val="20"/>
              </w:rPr>
            </w:pPr>
            <w:r w:rsidRPr="00617076">
              <w:rPr>
                <w:rFonts w:ascii="Times Cyr Bash Normal" w:hAnsi="Times Cyr Bash Normal"/>
                <w:sz w:val="20"/>
                <w:szCs w:val="20"/>
              </w:rPr>
              <w:t>СОВЕТЫ</w:t>
            </w:r>
          </w:p>
          <w:p w14:paraId="16FA5D47" w14:textId="77777777" w:rsidR="00715558" w:rsidRPr="00617076" w:rsidRDefault="00715558" w:rsidP="00901A50">
            <w:pPr>
              <w:jc w:val="center"/>
              <w:rPr>
                <w:sz w:val="20"/>
                <w:szCs w:val="20"/>
              </w:rPr>
            </w:pPr>
            <w:r w:rsidRPr="00617076">
              <w:rPr>
                <w:sz w:val="20"/>
                <w:szCs w:val="20"/>
              </w:rPr>
              <w:t>452352, Тымб</w:t>
            </w:r>
            <w:r w:rsidRPr="00617076">
              <w:rPr>
                <w:sz w:val="20"/>
                <w:szCs w:val="20"/>
                <w:lang w:val="be-BY"/>
              </w:rPr>
              <w:t>а</w:t>
            </w:r>
            <w:r w:rsidRPr="00617076">
              <w:rPr>
                <w:sz w:val="20"/>
                <w:szCs w:val="20"/>
              </w:rPr>
              <w:t>й а</w:t>
            </w:r>
            <w:r w:rsidRPr="00617076">
              <w:rPr>
                <w:sz w:val="20"/>
                <w:szCs w:val="20"/>
                <w:lang w:val="be-BY"/>
              </w:rPr>
              <w:t>уылы</w:t>
            </w:r>
            <w:r w:rsidRPr="00617076">
              <w:rPr>
                <w:sz w:val="20"/>
                <w:szCs w:val="20"/>
              </w:rPr>
              <w:t>, М</w:t>
            </w:r>
            <w:r w:rsidRPr="00617076">
              <w:rPr>
                <w:rFonts w:ascii="a_Timer(05%) Bashkir" w:hAnsi="a_Timer(05%) Bashkir"/>
                <w:sz w:val="20"/>
                <w:szCs w:val="20"/>
                <w:lang w:val="be-BY"/>
              </w:rPr>
              <w:t>ә</w:t>
            </w:r>
            <w:r w:rsidRPr="00617076">
              <w:rPr>
                <w:sz w:val="20"/>
                <w:szCs w:val="20"/>
                <w:lang w:val="be-BY"/>
              </w:rPr>
              <w:t>кт</w:t>
            </w:r>
            <w:r w:rsidRPr="00617076">
              <w:rPr>
                <w:rFonts w:ascii="a_Timer(05%) Bashkir" w:hAnsi="a_Timer(05%) Bashkir"/>
                <w:sz w:val="20"/>
                <w:szCs w:val="20"/>
                <w:lang w:val="be-BY"/>
              </w:rPr>
              <w:t>ә</w:t>
            </w:r>
            <w:r w:rsidRPr="00617076">
              <w:rPr>
                <w:sz w:val="20"/>
                <w:szCs w:val="20"/>
                <w:lang w:val="be-BY"/>
              </w:rPr>
              <w:t>п  урамы</w:t>
            </w:r>
            <w:r w:rsidRPr="00617076">
              <w:rPr>
                <w:rFonts w:ascii="Times Cyr Bash Normal" w:hAnsi="Times Cyr Bash Normal"/>
                <w:sz w:val="20"/>
                <w:szCs w:val="20"/>
              </w:rPr>
              <w:t xml:space="preserve">. </w:t>
            </w:r>
            <w:r w:rsidRPr="00617076">
              <w:rPr>
                <w:sz w:val="20"/>
                <w:szCs w:val="20"/>
              </w:rPr>
              <w:t>2 а</w:t>
            </w:r>
          </w:p>
          <w:p w14:paraId="1DD9200C" w14:textId="77777777" w:rsidR="00715558" w:rsidRPr="00617076" w:rsidRDefault="00715558" w:rsidP="00901A50">
            <w:pPr>
              <w:jc w:val="center"/>
              <w:rPr>
                <w:spacing w:val="-20"/>
                <w:sz w:val="20"/>
                <w:szCs w:val="20"/>
              </w:rPr>
            </w:pPr>
            <w:r w:rsidRPr="00617076">
              <w:rPr>
                <w:sz w:val="20"/>
                <w:szCs w:val="20"/>
              </w:rPr>
              <w:t>Тел.: 2-64-34</w:t>
            </w:r>
          </w:p>
        </w:tc>
        <w:tc>
          <w:tcPr>
            <w:tcW w:w="1620" w:type="dxa"/>
            <w:hideMark/>
          </w:tcPr>
          <w:p w14:paraId="2DAF2921" w14:textId="77777777" w:rsidR="00715558" w:rsidRPr="00617076" w:rsidRDefault="00715558" w:rsidP="00901A50">
            <w:pPr>
              <w:jc w:val="center"/>
              <w:rPr>
                <w:rFonts w:ascii="AC_Prg" w:hAnsi="AC_Prg"/>
                <w:spacing w:val="-20"/>
                <w:sz w:val="20"/>
                <w:szCs w:val="20"/>
              </w:rPr>
            </w:pPr>
            <w:r>
              <w:rPr>
                <w:noProof/>
                <w:sz w:val="20"/>
                <w:szCs w:val="20"/>
              </w:rPr>
              <w:drawing>
                <wp:inline distT="0" distB="0" distL="0" distR="0" wp14:anchorId="62038CD0" wp14:editId="3D3DE1A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14:paraId="33C99661" w14:textId="77777777" w:rsidR="00715558" w:rsidRPr="00617076" w:rsidRDefault="00715558" w:rsidP="00901A50">
            <w:pPr>
              <w:jc w:val="center"/>
              <w:rPr>
                <w:spacing w:val="-20"/>
                <w:sz w:val="20"/>
                <w:szCs w:val="20"/>
              </w:rPr>
            </w:pPr>
            <w:r w:rsidRPr="00617076">
              <w:rPr>
                <w:rFonts w:ascii="AC_Prg" w:hAnsi="AC_Prg"/>
                <w:sz w:val="20"/>
                <w:szCs w:val="20"/>
              </w:rPr>
              <w:t></w:t>
            </w:r>
            <w:r w:rsidRPr="00617076">
              <w:rPr>
                <w:sz w:val="20"/>
                <w:szCs w:val="20"/>
              </w:rPr>
              <w:t>РЕСПУБЛИКА БАШКОРТОСТАН</w:t>
            </w:r>
          </w:p>
          <w:p w14:paraId="579AD457" w14:textId="77777777" w:rsidR="00715558" w:rsidRPr="00617076" w:rsidRDefault="00715558" w:rsidP="00901A50">
            <w:pPr>
              <w:jc w:val="center"/>
              <w:rPr>
                <w:sz w:val="20"/>
                <w:szCs w:val="20"/>
              </w:rPr>
            </w:pPr>
            <w:r w:rsidRPr="00617076">
              <w:rPr>
                <w:sz w:val="20"/>
                <w:szCs w:val="20"/>
              </w:rPr>
              <w:t>СОВЕТ</w:t>
            </w:r>
          </w:p>
          <w:p w14:paraId="69D0E3EC" w14:textId="77777777" w:rsidR="00715558" w:rsidRPr="00617076" w:rsidRDefault="00715558" w:rsidP="00901A50">
            <w:pPr>
              <w:jc w:val="center"/>
              <w:rPr>
                <w:sz w:val="20"/>
                <w:szCs w:val="20"/>
              </w:rPr>
            </w:pPr>
            <w:r w:rsidRPr="00617076">
              <w:rPr>
                <w:sz w:val="20"/>
                <w:szCs w:val="20"/>
              </w:rPr>
              <w:t xml:space="preserve">СЕЛЬСКОГО ПОСЕЛЕНИЯ </w:t>
            </w:r>
          </w:p>
          <w:p w14:paraId="0DC4B82B" w14:textId="77777777" w:rsidR="00715558" w:rsidRPr="00617076" w:rsidRDefault="00715558" w:rsidP="00901A50">
            <w:pPr>
              <w:jc w:val="center"/>
              <w:rPr>
                <w:sz w:val="20"/>
                <w:szCs w:val="20"/>
              </w:rPr>
            </w:pPr>
            <w:r w:rsidRPr="00617076">
              <w:rPr>
                <w:sz w:val="20"/>
                <w:szCs w:val="20"/>
              </w:rPr>
              <w:t>ТЫНБАЕВСКИЙ СЕЛЬСОВЕТ</w:t>
            </w:r>
          </w:p>
          <w:p w14:paraId="4ED9FE85" w14:textId="77777777" w:rsidR="00715558" w:rsidRPr="00617076" w:rsidRDefault="00715558" w:rsidP="00901A50">
            <w:pPr>
              <w:jc w:val="center"/>
              <w:rPr>
                <w:sz w:val="20"/>
                <w:szCs w:val="20"/>
              </w:rPr>
            </w:pPr>
            <w:r w:rsidRPr="00617076">
              <w:rPr>
                <w:sz w:val="20"/>
                <w:szCs w:val="20"/>
              </w:rPr>
              <w:t>МУНИЦИПАЛЬНОГО РАЙОНА</w:t>
            </w:r>
          </w:p>
          <w:p w14:paraId="1C06174D" w14:textId="77777777" w:rsidR="00715558" w:rsidRPr="00617076" w:rsidRDefault="00715558" w:rsidP="00901A50">
            <w:pPr>
              <w:jc w:val="center"/>
              <w:rPr>
                <w:sz w:val="20"/>
                <w:szCs w:val="20"/>
              </w:rPr>
            </w:pPr>
            <w:r w:rsidRPr="00617076">
              <w:rPr>
                <w:sz w:val="20"/>
                <w:szCs w:val="20"/>
              </w:rPr>
              <w:t>МИШКИНСКИЙ РАЙОН</w:t>
            </w:r>
          </w:p>
          <w:p w14:paraId="30B8966D" w14:textId="77777777" w:rsidR="00715558" w:rsidRPr="00617076" w:rsidRDefault="00715558" w:rsidP="00901A50">
            <w:pPr>
              <w:jc w:val="center"/>
              <w:rPr>
                <w:sz w:val="20"/>
                <w:szCs w:val="20"/>
              </w:rPr>
            </w:pPr>
            <w:r w:rsidRPr="00617076">
              <w:rPr>
                <w:sz w:val="20"/>
                <w:szCs w:val="20"/>
              </w:rPr>
              <w:t xml:space="preserve">452352, д. Тынбаево, </w:t>
            </w:r>
            <w:r w:rsidRPr="00617076">
              <w:rPr>
                <w:rFonts w:ascii="Times Cyr Bash Normal" w:hAnsi="Times Cyr Bash Normal"/>
                <w:sz w:val="20"/>
                <w:szCs w:val="20"/>
              </w:rPr>
              <w:t xml:space="preserve">ул. </w:t>
            </w:r>
            <w:r w:rsidRPr="00617076">
              <w:rPr>
                <w:sz w:val="20"/>
                <w:szCs w:val="20"/>
              </w:rPr>
              <w:t>Школьная</w:t>
            </w:r>
            <w:r w:rsidRPr="00617076">
              <w:rPr>
                <w:rFonts w:ascii="Times Cyr Bash Normal" w:hAnsi="Times Cyr Bash Normal"/>
                <w:sz w:val="20"/>
                <w:szCs w:val="20"/>
              </w:rPr>
              <w:t xml:space="preserve">  </w:t>
            </w:r>
            <w:r w:rsidRPr="00617076">
              <w:rPr>
                <w:sz w:val="20"/>
                <w:szCs w:val="20"/>
              </w:rPr>
              <w:t>2 а</w:t>
            </w:r>
          </w:p>
          <w:p w14:paraId="346FA8F1" w14:textId="77777777" w:rsidR="00715558" w:rsidRPr="00617076" w:rsidRDefault="00715558" w:rsidP="00901A50">
            <w:pPr>
              <w:jc w:val="center"/>
              <w:rPr>
                <w:spacing w:val="-20"/>
                <w:sz w:val="20"/>
                <w:szCs w:val="20"/>
              </w:rPr>
            </w:pPr>
            <w:r w:rsidRPr="00617076">
              <w:rPr>
                <w:sz w:val="20"/>
                <w:szCs w:val="20"/>
              </w:rPr>
              <w:t>Тел.: 2-64-34</w:t>
            </w:r>
          </w:p>
        </w:tc>
      </w:tr>
    </w:tbl>
    <w:p w14:paraId="329E985F" w14:textId="77777777"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14:paraId="36967CFF" w14:textId="77777777" w:rsidR="00715558" w:rsidRPr="00617076" w:rsidRDefault="00715558" w:rsidP="00715558">
      <w:pPr>
        <w:ind w:left="-360" w:hanging="1260"/>
        <w:rPr>
          <w:sz w:val="28"/>
          <w:szCs w:val="28"/>
        </w:rPr>
      </w:pP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14:paraId="4646174E" w14:textId="77777777" w:rsidR="00715558" w:rsidRPr="00617076" w:rsidRDefault="00715558" w:rsidP="00715558">
      <w:pPr>
        <w:rPr>
          <w:sz w:val="28"/>
          <w:szCs w:val="28"/>
        </w:rPr>
      </w:pPr>
    </w:p>
    <w:p w14:paraId="09F8EEEB" w14:textId="08A7135A" w:rsidR="00715558" w:rsidRDefault="00715558" w:rsidP="00715558">
      <w:pPr>
        <w:rPr>
          <w:sz w:val="28"/>
          <w:szCs w:val="28"/>
        </w:rPr>
      </w:pPr>
      <w:r>
        <w:rPr>
          <w:sz w:val="28"/>
          <w:szCs w:val="28"/>
        </w:rPr>
        <w:t xml:space="preserve">  </w:t>
      </w:r>
      <w:r w:rsidR="00BA3882">
        <w:rPr>
          <w:sz w:val="28"/>
          <w:szCs w:val="28"/>
        </w:rPr>
        <w:t>12</w:t>
      </w:r>
      <w:r>
        <w:rPr>
          <w:sz w:val="28"/>
          <w:szCs w:val="28"/>
        </w:rPr>
        <w:t xml:space="preserve"> </w:t>
      </w:r>
      <w:r w:rsidR="000B3CD0">
        <w:rPr>
          <w:sz w:val="28"/>
          <w:szCs w:val="28"/>
        </w:rPr>
        <w:t>май</w:t>
      </w:r>
      <w:r>
        <w:rPr>
          <w:sz w:val="28"/>
          <w:szCs w:val="28"/>
        </w:rPr>
        <w:t xml:space="preserve">  2</w:t>
      </w:r>
      <w:r w:rsidRPr="00617076">
        <w:rPr>
          <w:sz w:val="28"/>
          <w:szCs w:val="28"/>
        </w:rPr>
        <w:t>0</w:t>
      </w:r>
      <w:r>
        <w:rPr>
          <w:sz w:val="28"/>
          <w:szCs w:val="28"/>
        </w:rPr>
        <w:t>2</w:t>
      </w:r>
      <w:r w:rsidR="000B3CD0">
        <w:rPr>
          <w:sz w:val="28"/>
          <w:szCs w:val="28"/>
        </w:rPr>
        <w:t>2</w:t>
      </w:r>
      <w:r w:rsidRPr="00617076">
        <w:rPr>
          <w:sz w:val="28"/>
          <w:szCs w:val="28"/>
        </w:rPr>
        <w:t xml:space="preserve"> йыл        </w:t>
      </w:r>
      <w:r w:rsidR="00F74724">
        <w:rPr>
          <w:sz w:val="28"/>
          <w:szCs w:val="28"/>
        </w:rPr>
        <w:t xml:space="preserve">    </w:t>
      </w:r>
      <w:r w:rsidRPr="00617076">
        <w:rPr>
          <w:sz w:val="28"/>
          <w:szCs w:val="28"/>
        </w:rPr>
        <w:t xml:space="preserve">                  № </w:t>
      </w:r>
      <w:r w:rsidR="00BA3882">
        <w:rPr>
          <w:sz w:val="28"/>
          <w:szCs w:val="28"/>
        </w:rPr>
        <w:t>187</w:t>
      </w:r>
      <w:r w:rsidRPr="00617076">
        <w:rPr>
          <w:sz w:val="28"/>
          <w:szCs w:val="28"/>
        </w:rPr>
        <w:t xml:space="preserve">                    </w:t>
      </w:r>
      <w:r>
        <w:rPr>
          <w:sz w:val="28"/>
          <w:szCs w:val="28"/>
        </w:rPr>
        <w:t xml:space="preserve">  </w:t>
      </w:r>
      <w:r w:rsidR="00BA3882">
        <w:rPr>
          <w:sz w:val="28"/>
          <w:szCs w:val="28"/>
        </w:rPr>
        <w:t>12</w:t>
      </w:r>
      <w:r>
        <w:rPr>
          <w:sz w:val="28"/>
          <w:szCs w:val="28"/>
        </w:rPr>
        <w:t xml:space="preserve"> </w:t>
      </w:r>
      <w:r w:rsidR="000B3CD0">
        <w:rPr>
          <w:sz w:val="28"/>
          <w:szCs w:val="28"/>
        </w:rPr>
        <w:t xml:space="preserve">  мая </w:t>
      </w:r>
      <w:r w:rsidRPr="00617076">
        <w:rPr>
          <w:sz w:val="28"/>
          <w:szCs w:val="28"/>
        </w:rPr>
        <w:t>20</w:t>
      </w:r>
      <w:r>
        <w:rPr>
          <w:sz w:val="28"/>
          <w:szCs w:val="28"/>
        </w:rPr>
        <w:t>2</w:t>
      </w:r>
      <w:r w:rsidR="000B3CD0">
        <w:rPr>
          <w:sz w:val="28"/>
          <w:szCs w:val="28"/>
        </w:rPr>
        <w:t>2</w:t>
      </w:r>
      <w:r w:rsidRPr="00617076">
        <w:rPr>
          <w:sz w:val="28"/>
          <w:szCs w:val="28"/>
        </w:rPr>
        <w:t xml:space="preserve"> года</w:t>
      </w:r>
    </w:p>
    <w:p w14:paraId="68398D6B" w14:textId="77777777" w:rsidR="00F74724" w:rsidRDefault="00F74724" w:rsidP="00715558">
      <w:pPr>
        <w:rPr>
          <w:sz w:val="28"/>
          <w:szCs w:val="28"/>
        </w:rPr>
      </w:pPr>
    </w:p>
    <w:p w14:paraId="1585EC9B" w14:textId="77777777" w:rsidR="00F74724" w:rsidRPr="003A69E0" w:rsidRDefault="00F74724" w:rsidP="00F74724">
      <w:pPr>
        <w:ind w:firstLine="567"/>
        <w:rPr>
          <w:b/>
          <w:sz w:val="28"/>
          <w:szCs w:val="28"/>
        </w:rPr>
      </w:pPr>
      <w:r>
        <w:rPr>
          <w:b/>
          <w:sz w:val="28"/>
          <w:szCs w:val="28"/>
        </w:rPr>
        <w:t xml:space="preserve">  </w:t>
      </w:r>
      <w:r w:rsidRPr="003A69E0">
        <w:rPr>
          <w:b/>
          <w:sz w:val="28"/>
          <w:szCs w:val="28"/>
        </w:rPr>
        <w:t xml:space="preserve">О внесении изменений в решение Совета сельского поселения </w:t>
      </w:r>
    </w:p>
    <w:p w14:paraId="4DD2A836" w14:textId="77777777" w:rsidR="00F74724" w:rsidRPr="003A69E0" w:rsidRDefault="00F74724" w:rsidP="00F74724">
      <w:pPr>
        <w:rPr>
          <w:b/>
          <w:sz w:val="28"/>
          <w:szCs w:val="28"/>
        </w:rPr>
      </w:pPr>
      <w:r w:rsidRPr="003A69E0">
        <w:rPr>
          <w:b/>
          <w:sz w:val="28"/>
          <w:szCs w:val="28"/>
        </w:rPr>
        <w:t>Тынбаевский сельсовет муниципального района Мишкинский район Республики Башкортостан от 08.05.2014 года  № 210 «Об утверждении Положения о бюджетном процессе в сельском поселении Тынбаевский сельсовет муниципального района Мишкинский район Республики Башкортостан» (в ред. от 26.02.2016 года № 45, от 27.04.2017 года № 121, от 25.05.2017 года № 175, от 26.04.2019 года № 235)</w:t>
      </w:r>
    </w:p>
    <w:p w14:paraId="258BF869" w14:textId="77777777" w:rsidR="00F74724" w:rsidRPr="003A69E0" w:rsidRDefault="00F74724" w:rsidP="00F74724">
      <w:pPr>
        <w:ind w:firstLine="567"/>
        <w:jc w:val="center"/>
        <w:rPr>
          <w:b/>
          <w:sz w:val="28"/>
          <w:szCs w:val="28"/>
        </w:rPr>
      </w:pPr>
    </w:p>
    <w:p w14:paraId="05C590FD" w14:textId="77777777" w:rsidR="00F74724" w:rsidRPr="003A69E0" w:rsidRDefault="00F74724" w:rsidP="00F74724">
      <w:pPr>
        <w:pStyle w:val="a8"/>
        <w:spacing w:before="0" w:beforeAutospacing="0" w:after="0" w:afterAutospacing="0"/>
        <w:ind w:firstLine="567"/>
        <w:jc w:val="both"/>
        <w:rPr>
          <w:color w:val="000000"/>
          <w:sz w:val="28"/>
          <w:szCs w:val="28"/>
        </w:rPr>
      </w:pPr>
      <w:r w:rsidRPr="003A69E0">
        <w:rPr>
          <w:color w:val="000000"/>
          <w:sz w:val="28"/>
          <w:szCs w:val="28"/>
        </w:rPr>
        <w:t>Руководствуясь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Тынбаевский сельсовет муниципального района Мишкинский район Республики Башкортостан  двадцать восьмого Созыва    р е ш и л:</w:t>
      </w:r>
    </w:p>
    <w:p w14:paraId="4E3E45DC" w14:textId="77777777" w:rsidR="00F74724" w:rsidRPr="00F74724" w:rsidRDefault="00F74724" w:rsidP="00F74724">
      <w:pPr>
        <w:numPr>
          <w:ilvl w:val="0"/>
          <w:numId w:val="1"/>
        </w:numPr>
        <w:jc w:val="center"/>
        <w:rPr>
          <w:bCs/>
          <w:sz w:val="28"/>
          <w:szCs w:val="28"/>
        </w:rPr>
      </w:pPr>
      <w:r w:rsidRPr="003A69E0">
        <w:rPr>
          <w:color w:val="000000"/>
          <w:sz w:val="28"/>
          <w:szCs w:val="28"/>
        </w:rPr>
        <w:t xml:space="preserve">Внести в решение Совета сельского поселения  Тынбаевский </w:t>
      </w:r>
    </w:p>
    <w:p w14:paraId="560F200C" w14:textId="2FC5B938" w:rsidR="00F74724" w:rsidRPr="003A69E0" w:rsidRDefault="00F74724" w:rsidP="00F74724">
      <w:pPr>
        <w:rPr>
          <w:bCs/>
          <w:sz w:val="28"/>
          <w:szCs w:val="28"/>
        </w:rPr>
      </w:pPr>
      <w:r>
        <w:rPr>
          <w:color w:val="000000"/>
          <w:sz w:val="28"/>
          <w:szCs w:val="28"/>
        </w:rPr>
        <w:t>сель</w:t>
      </w:r>
      <w:r w:rsidRPr="003A69E0">
        <w:rPr>
          <w:color w:val="000000"/>
          <w:sz w:val="28"/>
          <w:szCs w:val="28"/>
        </w:rPr>
        <w:t xml:space="preserve">совет муниципального района Мишкинский район Республики Башкортостан от </w:t>
      </w:r>
      <w:r w:rsidRPr="003A69E0">
        <w:rPr>
          <w:bCs/>
          <w:sz w:val="28"/>
          <w:szCs w:val="28"/>
        </w:rPr>
        <w:t xml:space="preserve"> </w:t>
      </w:r>
      <w:r>
        <w:rPr>
          <w:bCs/>
          <w:sz w:val="28"/>
          <w:szCs w:val="28"/>
        </w:rPr>
        <w:t xml:space="preserve">08.05.2014 </w:t>
      </w:r>
      <w:r w:rsidRPr="003A69E0">
        <w:rPr>
          <w:bCs/>
          <w:sz w:val="28"/>
          <w:szCs w:val="28"/>
        </w:rPr>
        <w:t xml:space="preserve"> года № </w:t>
      </w:r>
      <w:r>
        <w:rPr>
          <w:bCs/>
          <w:sz w:val="28"/>
          <w:szCs w:val="28"/>
        </w:rPr>
        <w:t>210</w:t>
      </w:r>
      <w:r w:rsidRPr="003A69E0">
        <w:rPr>
          <w:bCs/>
          <w:sz w:val="28"/>
          <w:szCs w:val="28"/>
        </w:rPr>
        <w:t xml:space="preserve"> «Об утверждении Положения о бюджетном процессе в сельском поселении Тынбаевский сельсовет муниципального района Мишкинский район Республики Башкортостан» (в ред. от  26.02.2016 года № 45, от 27.04.2017 года № 121, от 25.05.2017 года № 175, от 26.04.2019 года № 235)</w:t>
      </w:r>
      <w:r w:rsidRPr="003A69E0">
        <w:rPr>
          <w:color w:val="000000"/>
          <w:sz w:val="28"/>
          <w:szCs w:val="28"/>
        </w:rPr>
        <w:t xml:space="preserve">   следующие изменения и дополнения:</w:t>
      </w:r>
    </w:p>
    <w:p w14:paraId="1D4D430E" w14:textId="77777777" w:rsidR="00F74724" w:rsidRPr="003A69E0" w:rsidRDefault="00F74724" w:rsidP="00F74724">
      <w:pPr>
        <w:pStyle w:val="a8"/>
        <w:spacing w:before="0" w:beforeAutospacing="0" w:after="0" w:afterAutospacing="0"/>
        <w:ind w:firstLine="567"/>
        <w:jc w:val="both"/>
        <w:rPr>
          <w:color w:val="000000"/>
          <w:sz w:val="28"/>
          <w:szCs w:val="28"/>
        </w:rPr>
      </w:pPr>
      <w:r w:rsidRPr="003A69E0">
        <w:rPr>
          <w:color w:val="000000"/>
          <w:sz w:val="28"/>
          <w:szCs w:val="28"/>
        </w:rPr>
        <w:t>1.1. часть 3 статьи 14 изложить в следующей редакции</w:t>
      </w:r>
    </w:p>
    <w:p w14:paraId="381229A2" w14:textId="77777777" w:rsidR="00F74724" w:rsidRPr="003A69E0" w:rsidRDefault="00F74724" w:rsidP="00F74724">
      <w:pPr>
        <w:pStyle w:val="a8"/>
        <w:spacing w:before="0" w:beforeAutospacing="0" w:after="0" w:afterAutospacing="0"/>
        <w:ind w:firstLine="567"/>
        <w:jc w:val="both"/>
        <w:rPr>
          <w:color w:val="000000"/>
          <w:sz w:val="28"/>
          <w:szCs w:val="28"/>
        </w:rPr>
      </w:pPr>
      <w:r w:rsidRPr="003A69E0">
        <w:rPr>
          <w:color w:val="000000"/>
          <w:sz w:val="28"/>
          <w:szCs w:val="28"/>
        </w:rPr>
        <w:t>«Решения, муниципальные правовые акты поселения,</w:t>
      </w:r>
      <w:r w:rsidRPr="003A69E0">
        <w:rPr>
          <w:sz w:val="28"/>
          <w:szCs w:val="28"/>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7" w:anchor="dst100016" w:history="1">
        <w:r w:rsidRPr="003A69E0">
          <w:rPr>
            <w:rStyle w:val="a7"/>
            <w:color w:val="262626" w:themeColor="text1" w:themeTint="D9"/>
            <w:sz w:val="28"/>
            <w:szCs w:val="28"/>
          </w:rPr>
          <w:t>требованиям</w:t>
        </w:r>
      </w:hyperlink>
      <w:r w:rsidRPr="003A69E0">
        <w:rPr>
          <w:color w:val="262626" w:themeColor="text1" w:themeTint="D9"/>
          <w:sz w:val="28"/>
          <w:szCs w:val="28"/>
        </w:rPr>
        <w:t>,</w:t>
      </w:r>
      <w:r w:rsidRPr="003A69E0">
        <w:rPr>
          <w:sz w:val="28"/>
          <w:szCs w:val="28"/>
        </w:rPr>
        <w:t xml:space="preserve"> установленным Правительством Российской Федерации, и определять:</w:t>
      </w:r>
    </w:p>
    <w:p w14:paraId="2BD3F283" w14:textId="77777777" w:rsidR="00F74724" w:rsidRPr="003A69E0" w:rsidRDefault="00F74724" w:rsidP="00F74724">
      <w:pPr>
        <w:ind w:firstLine="567"/>
        <w:jc w:val="both"/>
        <w:rPr>
          <w:sz w:val="28"/>
          <w:szCs w:val="28"/>
        </w:rPr>
      </w:pPr>
      <w:r w:rsidRPr="003A69E0">
        <w:rPr>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7D0B4A14" w14:textId="77777777" w:rsidR="00F74724" w:rsidRPr="003A69E0" w:rsidRDefault="00F74724" w:rsidP="00F74724">
      <w:pPr>
        <w:ind w:firstLine="567"/>
        <w:jc w:val="both"/>
        <w:rPr>
          <w:sz w:val="28"/>
          <w:szCs w:val="28"/>
        </w:rPr>
      </w:pPr>
      <w:r w:rsidRPr="003A69E0">
        <w:rPr>
          <w:sz w:val="28"/>
          <w:szCs w:val="28"/>
        </w:rPr>
        <w:lastRenderedPageBreak/>
        <w:t>2) цели, условия и порядок предоставления субсидий, а также результаты их предоставления;</w:t>
      </w:r>
    </w:p>
    <w:p w14:paraId="3525CDD6" w14:textId="77777777" w:rsidR="00F74724" w:rsidRPr="003A69E0" w:rsidRDefault="00F74724" w:rsidP="00F74724">
      <w:pPr>
        <w:ind w:firstLine="567"/>
        <w:jc w:val="both"/>
        <w:rPr>
          <w:sz w:val="28"/>
          <w:szCs w:val="28"/>
        </w:rPr>
      </w:pPr>
      <w:r w:rsidRPr="003A69E0">
        <w:rPr>
          <w:sz w:val="28"/>
          <w:szCs w:val="28"/>
        </w:rPr>
        <w:t>3) порядок возврата субсидий в соответствующий бюджет в случае нарушения условий, установленных при их предоставлении;</w:t>
      </w:r>
    </w:p>
    <w:p w14:paraId="06566C3A" w14:textId="77777777" w:rsidR="00F74724" w:rsidRPr="003A69E0" w:rsidRDefault="00F74724" w:rsidP="00F74724">
      <w:pPr>
        <w:ind w:firstLine="567"/>
        <w:jc w:val="both"/>
        <w:rPr>
          <w:sz w:val="28"/>
          <w:szCs w:val="28"/>
        </w:rPr>
      </w:pPr>
      <w:r w:rsidRPr="003A69E0">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3C82AC9C" w14:textId="77777777" w:rsidR="00F74724" w:rsidRPr="003A69E0" w:rsidRDefault="00F74724" w:rsidP="00F74724">
      <w:pPr>
        <w:ind w:firstLine="567"/>
        <w:jc w:val="both"/>
        <w:rPr>
          <w:color w:val="262626" w:themeColor="text1" w:themeTint="D9"/>
          <w:sz w:val="28"/>
          <w:szCs w:val="28"/>
        </w:rPr>
      </w:pPr>
      <w:r w:rsidRPr="003A69E0">
        <w:rPr>
          <w:sz w:val="28"/>
          <w:szCs w:val="28"/>
        </w:rPr>
        <w:t xml:space="preserve">5) положения об осуществлении в отношении получателей субсидий и лиц, указанных в </w:t>
      </w:r>
      <w:hyperlink r:id="rId8" w:anchor="dst6809" w:history="1">
        <w:r w:rsidRPr="003A69E0">
          <w:rPr>
            <w:rStyle w:val="a7"/>
            <w:sz w:val="28"/>
            <w:szCs w:val="28"/>
          </w:rPr>
          <w:t>пункте 5</w:t>
        </w:r>
      </w:hyperlink>
      <w:r w:rsidRPr="003A69E0">
        <w:rPr>
          <w:sz w:val="28"/>
          <w:szCs w:val="28"/>
        </w:rPr>
        <w:t xml:space="preserve"> статьи 78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9" w:anchor="dst3704" w:history="1">
        <w:r w:rsidRPr="003A69E0">
          <w:rPr>
            <w:rStyle w:val="a7"/>
            <w:color w:val="262626" w:themeColor="text1" w:themeTint="D9"/>
            <w:sz w:val="28"/>
            <w:szCs w:val="28"/>
          </w:rPr>
          <w:t>статьями 268.1</w:t>
        </w:r>
      </w:hyperlink>
      <w:r w:rsidRPr="003A69E0">
        <w:rPr>
          <w:color w:val="262626" w:themeColor="text1" w:themeTint="D9"/>
          <w:sz w:val="28"/>
          <w:szCs w:val="28"/>
        </w:rPr>
        <w:t xml:space="preserve"> и </w:t>
      </w:r>
      <w:hyperlink r:id="rId10" w:anchor="dst3722" w:history="1">
        <w:r w:rsidRPr="003A69E0">
          <w:rPr>
            <w:rStyle w:val="a7"/>
            <w:color w:val="262626" w:themeColor="text1" w:themeTint="D9"/>
            <w:sz w:val="28"/>
            <w:szCs w:val="28"/>
          </w:rPr>
          <w:t>269.2</w:t>
        </w:r>
      </w:hyperlink>
      <w:r w:rsidRPr="003A69E0">
        <w:rPr>
          <w:color w:val="262626" w:themeColor="text1" w:themeTint="D9"/>
          <w:sz w:val="28"/>
          <w:szCs w:val="28"/>
        </w:rPr>
        <w:t xml:space="preserve"> Бюджетного Кодекса Российской Федерации.</w:t>
      </w:r>
    </w:p>
    <w:p w14:paraId="7C24B7B5" w14:textId="77777777" w:rsidR="00F74724" w:rsidRPr="003A69E0" w:rsidRDefault="00F74724" w:rsidP="00F74724">
      <w:pPr>
        <w:pStyle w:val="a8"/>
        <w:spacing w:before="0" w:beforeAutospacing="0" w:after="0" w:afterAutospacing="0"/>
        <w:ind w:firstLine="567"/>
        <w:jc w:val="both"/>
        <w:rPr>
          <w:sz w:val="28"/>
          <w:szCs w:val="28"/>
        </w:rPr>
      </w:pPr>
      <w:r w:rsidRPr="003A69E0">
        <w:rPr>
          <w:sz w:val="28"/>
          <w:szCs w:val="28"/>
        </w:rPr>
        <w:t xml:space="preserve">1.2. абзац 2 части 2 статьи 15 изложить в следующе редакции: </w:t>
      </w:r>
    </w:p>
    <w:p w14:paraId="27A88F32" w14:textId="77777777" w:rsidR="00F74724" w:rsidRPr="003A69E0" w:rsidRDefault="00F74724" w:rsidP="00F74724">
      <w:pPr>
        <w:pStyle w:val="a8"/>
        <w:spacing w:before="0" w:beforeAutospacing="0" w:after="0" w:afterAutospacing="0"/>
        <w:ind w:firstLine="567"/>
        <w:jc w:val="both"/>
        <w:rPr>
          <w:color w:val="262626" w:themeColor="text1" w:themeTint="D9"/>
          <w:sz w:val="28"/>
          <w:szCs w:val="28"/>
        </w:rPr>
      </w:pPr>
      <w:r w:rsidRPr="003A69E0">
        <w:rPr>
          <w:sz w:val="28"/>
          <w:szCs w:val="28"/>
        </w:rPr>
        <w:t xml:space="preserve">«Порядок определения объема и предоставления указанных субсидий из бюджета сельского поселения Тынбаевский сельсовет муниципального района Мишкинский район Республики Башкортостан, в том числе результаты их предоставления, устанавливается соответственно нормативно правовыми актами администрации сельского поселения Тынбаевский сельсовет муниципального района Мишкинский район Республики Башкортостан. Указанные нормативные правовые акты администрации сельского поселения Тынбаевский сельсовет муниципального района Мишкинский район Республики Башкортостан должны соответствовать общим </w:t>
      </w:r>
      <w:hyperlink r:id="rId11" w:anchor="dst100016" w:history="1">
        <w:r w:rsidRPr="003A69E0">
          <w:rPr>
            <w:rStyle w:val="a7"/>
            <w:color w:val="262626" w:themeColor="text1" w:themeTint="D9"/>
            <w:sz w:val="28"/>
            <w:szCs w:val="28"/>
          </w:rPr>
          <w:t>требованиям</w:t>
        </w:r>
      </w:hyperlink>
      <w:r w:rsidRPr="003A69E0">
        <w:rPr>
          <w:color w:val="262626" w:themeColor="text1" w:themeTint="D9"/>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12" w:anchor="dst6814" w:history="1">
        <w:r w:rsidRPr="003A69E0">
          <w:rPr>
            <w:rStyle w:val="a7"/>
            <w:color w:val="262626" w:themeColor="text1" w:themeTint="D9"/>
            <w:sz w:val="28"/>
            <w:szCs w:val="28"/>
          </w:rPr>
          <w:t>пункте 3</w:t>
        </w:r>
      </w:hyperlink>
      <w:r w:rsidRPr="003A69E0">
        <w:rPr>
          <w:color w:val="262626" w:themeColor="text1" w:themeTint="D9"/>
          <w:sz w:val="28"/>
          <w:szCs w:val="28"/>
        </w:rPr>
        <w:t xml:space="preserve"> статьи 78.1.Бюджетного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3" w:anchor="dst3704" w:history="1">
        <w:r w:rsidRPr="003A69E0">
          <w:rPr>
            <w:rStyle w:val="a7"/>
            <w:color w:val="262626" w:themeColor="text1" w:themeTint="D9"/>
            <w:sz w:val="28"/>
            <w:szCs w:val="28"/>
          </w:rPr>
          <w:t>статьями 268.1</w:t>
        </w:r>
      </w:hyperlink>
      <w:r w:rsidRPr="003A69E0">
        <w:rPr>
          <w:color w:val="262626" w:themeColor="text1" w:themeTint="D9"/>
          <w:sz w:val="28"/>
          <w:szCs w:val="28"/>
        </w:rPr>
        <w:t xml:space="preserve"> и </w:t>
      </w:r>
      <w:hyperlink r:id="rId14" w:anchor="dst3722" w:history="1">
        <w:r w:rsidRPr="003A69E0">
          <w:rPr>
            <w:rStyle w:val="a7"/>
            <w:color w:val="262626" w:themeColor="text1" w:themeTint="D9"/>
            <w:sz w:val="28"/>
            <w:szCs w:val="28"/>
          </w:rPr>
          <w:t>269.2</w:t>
        </w:r>
      </w:hyperlink>
      <w:r w:rsidRPr="003A69E0">
        <w:rPr>
          <w:color w:val="262626" w:themeColor="text1" w:themeTint="D9"/>
          <w:sz w:val="28"/>
          <w:szCs w:val="28"/>
        </w:rPr>
        <w:t xml:space="preserve"> Бюджетного кодекса Российской Федерации.»</w:t>
      </w:r>
    </w:p>
    <w:p w14:paraId="088A2F22" w14:textId="77777777" w:rsidR="00F74724" w:rsidRPr="003A69E0" w:rsidRDefault="00F74724" w:rsidP="00F74724">
      <w:pPr>
        <w:pStyle w:val="a8"/>
        <w:spacing w:before="0" w:beforeAutospacing="0" w:after="0" w:afterAutospacing="0"/>
        <w:ind w:firstLine="567"/>
        <w:jc w:val="both"/>
        <w:rPr>
          <w:color w:val="000000"/>
          <w:sz w:val="28"/>
          <w:szCs w:val="28"/>
        </w:rPr>
      </w:pPr>
      <w:r w:rsidRPr="003A69E0">
        <w:rPr>
          <w:color w:val="262626" w:themeColor="text1" w:themeTint="D9"/>
          <w:sz w:val="28"/>
          <w:szCs w:val="28"/>
        </w:rPr>
        <w:t>2. Настоящее решение обнародовать путем размещения на информацион</w:t>
      </w:r>
      <w:r w:rsidRPr="003A69E0">
        <w:rPr>
          <w:color w:val="000000"/>
          <w:sz w:val="28"/>
          <w:szCs w:val="28"/>
        </w:rPr>
        <w:t xml:space="preserve">ном стенде в здании Администрации сельского поселения Тынбаевский сельсовет муниципального района Мишкинский район Республики Башкортостан (д. Тынбаево, ул.Школьная,д.2а) и разместить на официальном сайте Администрации муниципального района Мишкинский </w:t>
      </w:r>
      <w:r w:rsidRPr="003A69E0">
        <w:rPr>
          <w:color w:val="000000"/>
          <w:sz w:val="28"/>
          <w:szCs w:val="28"/>
        </w:rPr>
        <w:lastRenderedPageBreak/>
        <w:t>район Республики Башкортостан https://mishkan.ru в разделе поселения - Тынбаевский.</w:t>
      </w:r>
    </w:p>
    <w:p w14:paraId="383EE725" w14:textId="77777777" w:rsidR="00F74724" w:rsidRDefault="00F74724" w:rsidP="00F74724">
      <w:pPr>
        <w:pStyle w:val="a8"/>
        <w:spacing w:before="0" w:beforeAutospacing="0" w:after="0" w:afterAutospacing="0"/>
        <w:ind w:firstLine="567"/>
        <w:jc w:val="both"/>
        <w:rPr>
          <w:color w:val="000000"/>
          <w:sz w:val="28"/>
          <w:szCs w:val="28"/>
        </w:rPr>
      </w:pPr>
      <w:r w:rsidRPr="003A69E0">
        <w:rPr>
          <w:color w:val="000000"/>
          <w:sz w:val="28"/>
          <w:szCs w:val="28"/>
        </w:rPr>
        <w:t>3. Контроль за исполнением настоящего Решения возложить на постоянную комиссию Совета сельского поселения по бюджету, налогам и вопросам муниципальной собственности.</w:t>
      </w:r>
    </w:p>
    <w:p w14:paraId="60364E55" w14:textId="77777777" w:rsidR="00F74724" w:rsidRDefault="00F74724" w:rsidP="00F74724">
      <w:pPr>
        <w:pStyle w:val="a8"/>
        <w:spacing w:before="0" w:beforeAutospacing="0" w:after="0" w:afterAutospacing="0"/>
        <w:ind w:firstLine="567"/>
        <w:jc w:val="both"/>
        <w:rPr>
          <w:sz w:val="28"/>
          <w:szCs w:val="28"/>
        </w:rPr>
      </w:pPr>
    </w:p>
    <w:p w14:paraId="1E67EF31" w14:textId="77777777" w:rsidR="00F74724" w:rsidRDefault="00F74724" w:rsidP="00F74724">
      <w:pPr>
        <w:pStyle w:val="a8"/>
        <w:spacing w:before="0" w:beforeAutospacing="0" w:after="0" w:afterAutospacing="0"/>
        <w:ind w:firstLine="567"/>
        <w:jc w:val="both"/>
        <w:rPr>
          <w:sz w:val="28"/>
          <w:szCs w:val="28"/>
        </w:rPr>
      </w:pPr>
    </w:p>
    <w:p w14:paraId="144FFC40" w14:textId="77777777" w:rsidR="00F74724" w:rsidRDefault="00F74724" w:rsidP="00F74724">
      <w:pPr>
        <w:pStyle w:val="a8"/>
        <w:spacing w:before="0" w:beforeAutospacing="0" w:after="0" w:afterAutospacing="0"/>
        <w:ind w:firstLine="567"/>
        <w:jc w:val="both"/>
        <w:rPr>
          <w:sz w:val="28"/>
          <w:szCs w:val="28"/>
        </w:rPr>
      </w:pPr>
    </w:p>
    <w:p w14:paraId="5B8CE7BC" w14:textId="77777777" w:rsidR="00F74724" w:rsidRPr="008E3557" w:rsidRDefault="00F74724" w:rsidP="00F74724">
      <w:pPr>
        <w:pStyle w:val="a8"/>
        <w:spacing w:before="0" w:beforeAutospacing="0" w:after="0" w:afterAutospacing="0"/>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t xml:space="preserve">                      Д.Д.Янгубаев</w:t>
      </w:r>
      <w:r>
        <w:rPr>
          <w:sz w:val="28"/>
          <w:szCs w:val="28"/>
        </w:rPr>
        <w:tab/>
      </w:r>
      <w:r>
        <w:rPr>
          <w:sz w:val="28"/>
          <w:szCs w:val="28"/>
        </w:rPr>
        <w:tab/>
      </w:r>
      <w:r>
        <w:rPr>
          <w:sz w:val="28"/>
          <w:szCs w:val="28"/>
        </w:rPr>
        <w:tab/>
      </w:r>
    </w:p>
    <w:p w14:paraId="2DF27035" w14:textId="77777777" w:rsidR="00715558" w:rsidRDefault="00715558" w:rsidP="00715558">
      <w:pPr>
        <w:rPr>
          <w:sz w:val="28"/>
          <w:szCs w:val="28"/>
        </w:rPr>
      </w:pPr>
    </w:p>
    <w:sectPr w:rsidR="00715558"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BBF"/>
    <w:multiLevelType w:val="hybridMultilevel"/>
    <w:tmpl w:val="161A64BA"/>
    <w:lvl w:ilvl="0" w:tplc="477A6E0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2EBE"/>
    <w:rsid w:val="00016597"/>
    <w:rsid w:val="0005662C"/>
    <w:rsid w:val="000701EF"/>
    <w:rsid w:val="00090B64"/>
    <w:rsid w:val="000B3CD0"/>
    <w:rsid w:val="000D68BD"/>
    <w:rsid w:val="00104958"/>
    <w:rsid w:val="00117D0A"/>
    <w:rsid w:val="0017725D"/>
    <w:rsid w:val="00191AD2"/>
    <w:rsid w:val="00200FD9"/>
    <w:rsid w:val="00273A6A"/>
    <w:rsid w:val="003357E6"/>
    <w:rsid w:val="00420C0B"/>
    <w:rsid w:val="0043357A"/>
    <w:rsid w:val="00454FC2"/>
    <w:rsid w:val="004D1351"/>
    <w:rsid w:val="004D20DC"/>
    <w:rsid w:val="00522545"/>
    <w:rsid w:val="00522D0D"/>
    <w:rsid w:val="005237C0"/>
    <w:rsid w:val="00592153"/>
    <w:rsid w:val="005A6169"/>
    <w:rsid w:val="005D597A"/>
    <w:rsid w:val="00631ACD"/>
    <w:rsid w:val="00634285"/>
    <w:rsid w:val="006F2BF6"/>
    <w:rsid w:val="00715558"/>
    <w:rsid w:val="00717285"/>
    <w:rsid w:val="0073730B"/>
    <w:rsid w:val="00756769"/>
    <w:rsid w:val="00774F2C"/>
    <w:rsid w:val="00785615"/>
    <w:rsid w:val="00785EC0"/>
    <w:rsid w:val="00797BA6"/>
    <w:rsid w:val="007A1449"/>
    <w:rsid w:val="007B2C52"/>
    <w:rsid w:val="007B2ED8"/>
    <w:rsid w:val="007B5A30"/>
    <w:rsid w:val="007C1782"/>
    <w:rsid w:val="007D36EC"/>
    <w:rsid w:val="00863571"/>
    <w:rsid w:val="008844F1"/>
    <w:rsid w:val="008A6618"/>
    <w:rsid w:val="00911076"/>
    <w:rsid w:val="00951590"/>
    <w:rsid w:val="00990712"/>
    <w:rsid w:val="00993ACB"/>
    <w:rsid w:val="009E2210"/>
    <w:rsid w:val="009E363A"/>
    <w:rsid w:val="00A4481F"/>
    <w:rsid w:val="00A53E47"/>
    <w:rsid w:val="00A67249"/>
    <w:rsid w:val="00B546B5"/>
    <w:rsid w:val="00B577F3"/>
    <w:rsid w:val="00B62B79"/>
    <w:rsid w:val="00B73E94"/>
    <w:rsid w:val="00BA2012"/>
    <w:rsid w:val="00BA3882"/>
    <w:rsid w:val="00BD2981"/>
    <w:rsid w:val="00CA5808"/>
    <w:rsid w:val="00CC4A08"/>
    <w:rsid w:val="00CF3384"/>
    <w:rsid w:val="00D2402A"/>
    <w:rsid w:val="00D635FC"/>
    <w:rsid w:val="00D83BFA"/>
    <w:rsid w:val="00DB5F8F"/>
    <w:rsid w:val="00DD33F0"/>
    <w:rsid w:val="00E62EBE"/>
    <w:rsid w:val="00E92609"/>
    <w:rsid w:val="00EB4E8B"/>
    <w:rsid w:val="00ED370E"/>
    <w:rsid w:val="00F11F63"/>
    <w:rsid w:val="00F50FBD"/>
    <w:rsid w:val="00F54204"/>
    <w:rsid w:val="00F7472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F6B"/>
  <w15:docId w15:val="{ECBD9278-F1D2-45C9-A8AE-FB646DA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 w:type="paragraph" w:customStyle="1" w:styleId="pboth">
    <w:name w:val="pboth"/>
    <w:basedOn w:val="a"/>
    <w:rsid w:val="00522545"/>
    <w:pPr>
      <w:spacing w:before="100" w:beforeAutospacing="1" w:after="100" w:afterAutospacing="1"/>
    </w:pPr>
  </w:style>
  <w:style w:type="character" w:styleId="a7">
    <w:name w:val="Hyperlink"/>
    <w:basedOn w:val="a0"/>
    <w:uiPriority w:val="99"/>
    <w:semiHidden/>
    <w:unhideWhenUsed/>
    <w:rsid w:val="00522545"/>
    <w:rPr>
      <w:color w:val="0000FF"/>
      <w:u w:val="single"/>
    </w:rPr>
  </w:style>
  <w:style w:type="paragraph" w:customStyle="1" w:styleId="a8">
    <w:basedOn w:val="a"/>
    <w:next w:val="a6"/>
    <w:uiPriority w:val="99"/>
    <w:unhideWhenUsed/>
    <w:rsid w:val="00F74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0106">
      <w:bodyDiv w:val="1"/>
      <w:marLeft w:val="0"/>
      <w:marRight w:val="0"/>
      <w:marTop w:val="0"/>
      <w:marBottom w:val="0"/>
      <w:divBdr>
        <w:top w:val="none" w:sz="0" w:space="0" w:color="auto"/>
        <w:left w:val="none" w:sz="0" w:space="0" w:color="auto"/>
        <w:bottom w:val="none" w:sz="0" w:space="0" w:color="auto"/>
        <w:right w:val="none" w:sz="0" w:space="0" w:color="auto"/>
      </w:divBdr>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229073492">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1660498171">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026/1b6959f23cc516d0e11ddc2e213ca2dca83560df/" TargetMode="External"/><Relationship Id="rId13" Type="http://schemas.openxmlformats.org/officeDocument/2006/relationships/hyperlink" Target="http://www.consultant.ru/document/cons_doc_LAW_377026/84f68c8eba837777136e3fb2303a75f24d2db2ec/" TargetMode="External"/><Relationship Id="rId3" Type="http://schemas.openxmlformats.org/officeDocument/2006/relationships/styles" Target="styles.xml"/><Relationship Id="rId7" Type="http://schemas.openxmlformats.org/officeDocument/2006/relationships/hyperlink" Target="http://www.consultant.ru/document/cons_doc_LAW_396962/6a2d5b8f36b75e06a6b057b3aa751ba3eb2d270a/" TargetMode="External"/><Relationship Id="rId12" Type="http://schemas.openxmlformats.org/officeDocument/2006/relationships/hyperlink" Target="http://www.consultant.ru/document/cons_doc_LAW_377026/2a2fd8efeffb727e38658d8fcbfc12849b3527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96962/6a2d5b8f36b75e06a6b057b3aa751ba3eb2d27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77026/f9326f84473ca91312e73a717befd43c925de20f/" TargetMode="External"/><Relationship Id="rId4" Type="http://schemas.openxmlformats.org/officeDocument/2006/relationships/settings" Target="settings.xml"/><Relationship Id="rId9" Type="http://schemas.openxmlformats.org/officeDocument/2006/relationships/hyperlink" Target="http://www.consultant.ru/document/cons_doc_LAW_377026/84f68c8eba837777136e3fb2303a75f24d2db2ec/" TargetMode="External"/><Relationship Id="rId14" Type="http://schemas.openxmlformats.org/officeDocument/2006/relationships/hyperlink" Target="http://www.consultant.ru/document/cons_doc_LAW_377026/f9326f84473ca91312e73a717befd43c925de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OLDI</cp:lastModifiedBy>
  <cp:revision>66</cp:revision>
  <cp:lastPrinted>2022-05-11T10:22:00Z</cp:lastPrinted>
  <dcterms:created xsi:type="dcterms:W3CDTF">2017-05-05T13:01:00Z</dcterms:created>
  <dcterms:modified xsi:type="dcterms:W3CDTF">2022-05-16T10:35:00Z</dcterms:modified>
</cp:coreProperties>
</file>