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87"/>
        <w:tblW w:w="11160" w:type="dxa"/>
        <w:tblLayout w:type="fixed"/>
        <w:tblLook w:val="04A0" w:firstRow="1" w:lastRow="0" w:firstColumn="1" w:lastColumn="0" w:noHBand="0" w:noVBand="1"/>
      </w:tblPr>
      <w:tblGrid>
        <w:gridCol w:w="4860"/>
        <w:gridCol w:w="1620"/>
        <w:gridCol w:w="4680"/>
      </w:tblGrid>
      <w:tr w:rsidR="006602F1" w:rsidRPr="006602F1" w:rsidTr="006602F1">
        <w:trPr>
          <w:trHeight w:val="1710"/>
        </w:trPr>
        <w:tc>
          <w:tcPr>
            <w:tcW w:w="4860" w:type="dxa"/>
            <w:hideMark/>
          </w:tcPr>
          <w:p w:rsidR="006602F1" w:rsidRPr="006602F1" w:rsidRDefault="006602F1" w:rsidP="006602F1">
            <w:pPr>
              <w:spacing w:after="0" w:line="240" w:lineRule="auto"/>
              <w:rPr>
                <w:rFonts w:ascii="Times New Roman" w:hAnsi="Times New Roman"/>
                <w:spacing w:val="-20"/>
                <w:sz w:val="20"/>
                <w:szCs w:val="20"/>
              </w:rPr>
            </w:pPr>
            <w:bookmarkStart w:id="0" w:name="_GoBack"/>
            <w:bookmarkEnd w:id="0"/>
            <w:r w:rsidRPr="006602F1">
              <w:rPr>
                <w:rFonts w:ascii="Times New Roman" w:hAnsi="Times New Roman"/>
                <w:sz w:val="20"/>
                <w:szCs w:val="20"/>
              </w:rPr>
              <w:t xml:space="preserve">                     БАШ</w:t>
            </w:r>
            <w:r w:rsidRPr="006602F1">
              <w:rPr>
                <w:rFonts w:ascii="Times New Roman" w:hAnsi="Times New Roman"/>
                <w:sz w:val="20"/>
                <w:szCs w:val="20"/>
                <w:lang w:val="en-US"/>
              </w:rPr>
              <w:t>K</w:t>
            </w:r>
            <w:r w:rsidRPr="006602F1">
              <w:rPr>
                <w:rFonts w:ascii="Times New Roman" w:hAnsi="Times New Roman"/>
                <w:sz w:val="20"/>
                <w:szCs w:val="20"/>
              </w:rPr>
              <w:t>ОРТОСТАН      РЕСПУБЛИКА</w:t>
            </w:r>
            <w:r w:rsidRPr="006602F1">
              <w:rPr>
                <w:rFonts w:ascii="Times New Roman" w:hAnsi="Times New Roman"/>
                <w:sz w:val="20"/>
                <w:szCs w:val="20"/>
                <w:lang w:val="en-US"/>
              </w:rPr>
              <w:t>h</w:t>
            </w:r>
            <w:r w:rsidRPr="006602F1">
              <w:rPr>
                <w:rFonts w:ascii="Times New Roman" w:hAnsi="Times New Roman"/>
                <w:sz w:val="20"/>
                <w:szCs w:val="20"/>
              </w:rPr>
              <w:t>Ы</w:t>
            </w:r>
          </w:p>
          <w:p w:rsidR="006602F1" w:rsidRPr="006602F1" w:rsidRDefault="006602F1" w:rsidP="006602F1">
            <w:pPr>
              <w:spacing w:after="0" w:line="240" w:lineRule="auto"/>
              <w:jc w:val="center"/>
              <w:rPr>
                <w:rStyle w:val="FontStyle12"/>
                <w:sz w:val="20"/>
                <w:szCs w:val="20"/>
              </w:rPr>
            </w:pPr>
            <w:r w:rsidRPr="006602F1">
              <w:rPr>
                <w:rStyle w:val="FontStyle12"/>
                <w:sz w:val="20"/>
                <w:szCs w:val="20"/>
              </w:rPr>
              <w:t xml:space="preserve">МИШКӘ РАЙОНЫ </w:t>
            </w:r>
          </w:p>
          <w:p w:rsidR="006602F1" w:rsidRPr="006602F1" w:rsidRDefault="006602F1" w:rsidP="006602F1">
            <w:pPr>
              <w:spacing w:after="0" w:line="240" w:lineRule="auto"/>
              <w:jc w:val="center"/>
              <w:rPr>
                <w:rFonts w:ascii="Times New Roman" w:hAnsi="Times New Roman"/>
              </w:rPr>
            </w:pPr>
            <w:r w:rsidRPr="006602F1">
              <w:rPr>
                <w:rStyle w:val="FontStyle12"/>
                <w:sz w:val="20"/>
                <w:szCs w:val="20"/>
              </w:rPr>
              <w:t>МУНИЦИПАЛЬ РАЙОН</w:t>
            </w:r>
            <w:r w:rsidRPr="006602F1">
              <w:rPr>
                <w:rFonts w:ascii="Times New Roman" w:hAnsi="Times New Roman"/>
                <w:sz w:val="20"/>
                <w:szCs w:val="20"/>
              </w:rPr>
              <w:t>ЫНЫ</w:t>
            </w:r>
            <w:r w:rsidRPr="006602F1">
              <w:rPr>
                <w:rFonts w:ascii="Times New Roman" w:hAnsi="Times New Roman"/>
                <w:sz w:val="20"/>
                <w:szCs w:val="20"/>
                <w:lang w:val="en-US"/>
              </w:rPr>
              <w:t>H</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ТЫМБАЙ АУЫЛ СОВЕТЫ</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АУЫЛ БИЛӘМӘ</w:t>
            </w:r>
            <w:r w:rsidRPr="006602F1">
              <w:rPr>
                <w:rFonts w:ascii="Times New Roman" w:hAnsi="Times New Roman"/>
                <w:sz w:val="20"/>
                <w:szCs w:val="20"/>
                <w:lang w:val="en-US"/>
              </w:rPr>
              <w:t>h</w:t>
            </w:r>
            <w:r w:rsidRPr="006602F1">
              <w:rPr>
                <w:rFonts w:ascii="Times New Roman" w:hAnsi="Times New Roman"/>
                <w:sz w:val="20"/>
                <w:szCs w:val="20"/>
              </w:rPr>
              <w:t>Е</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СОВЕТЫ</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452352, Тымб</w:t>
            </w:r>
            <w:r w:rsidRPr="006602F1">
              <w:rPr>
                <w:rFonts w:ascii="Times New Roman" w:hAnsi="Times New Roman"/>
                <w:sz w:val="20"/>
                <w:szCs w:val="20"/>
                <w:lang w:val="be-BY"/>
              </w:rPr>
              <w:t>а</w:t>
            </w:r>
            <w:r w:rsidRPr="006602F1">
              <w:rPr>
                <w:rFonts w:ascii="Times New Roman" w:hAnsi="Times New Roman"/>
                <w:sz w:val="20"/>
                <w:szCs w:val="20"/>
              </w:rPr>
              <w:t>й а</w:t>
            </w:r>
            <w:r w:rsidRPr="006602F1">
              <w:rPr>
                <w:rFonts w:ascii="Times New Roman" w:hAnsi="Times New Roman"/>
                <w:sz w:val="20"/>
                <w:szCs w:val="20"/>
                <w:lang w:val="be-BY"/>
              </w:rPr>
              <w:t>уылы</w:t>
            </w:r>
            <w:r w:rsidRPr="006602F1">
              <w:rPr>
                <w:rFonts w:ascii="Times New Roman" w:hAnsi="Times New Roman"/>
                <w:sz w:val="20"/>
                <w:szCs w:val="20"/>
              </w:rPr>
              <w:t>, М</w:t>
            </w:r>
            <w:r w:rsidRPr="006602F1">
              <w:rPr>
                <w:rFonts w:ascii="Times New Roman" w:hAnsi="Times New Roman"/>
                <w:sz w:val="20"/>
                <w:szCs w:val="20"/>
                <w:lang w:val="be-BY"/>
              </w:rPr>
              <w:t>әктәп  урамы</w:t>
            </w:r>
            <w:r w:rsidRPr="006602F1">
              <w:rPr>
                <w:rFonts w:ascii="Times New Roman" w:hAnsi="Times New Roman"/>
                <w:sz w:val="20"/>
                <w:szCs w:val="20"/>
              </w:rPr>
              <w:t>. 2 а</w:t>
            </w:r>
          </w:p>
          <w:p w:rsidR="006602F1" w:rsidRPr="006602F1" w:rsidRDefault="006602F1" w:rsidP="006602F1">
            <w:pPr>
              <w:spacing w:after="0" w:line="240" w:lineRule="auto"/>
              <w:jc w:val="center"/>
              <w:rPr>
                <w:rFonts w:ascii="Times New Roman" w:hAnsi="Times New Roman"/>
                <w:spacing w:val="-20"/>
                <w:sz w:val="20"/>
                <w:szCs w:val="20"/>
              </w:rPr>
            </w:pPr>
            <w:r w:rsidRPr="006602F1">
              <w:rPr>
                <w:rFonts w:ascii="Times New Roman" w:hAnsi="Times New Roman"/>
                <w:sz w:val="20"/>
                <w:szCs w:val="20"/>
              </w:rPr>
              <w:t>Тел.: 2-64-34</w:t>
            </w:r>
          </w:p>
        </w:tc>
        <w:tc>
          <w:tcPr>
            <w:tcW w:w="1620" w:type="dxa"/>
            <w:hideMark/>
          </w:tcPr>
          <w:p w:rsidR="006602F1" w:rsidRPr="006602F1" w:rsidRDefault="00320F4D" w:rsidP="006602F1">
            <w:pPr>
              <w:spacing w:after="0" w:line="240" w:lineRule="auto"/>
              <w:jc w:val="center"/>
              <w:rPr>
                <w:rFonts w:ascii="Times New Roman" w:hAnsi="Times New Roman"/>
                <w:spacing w:val="-20"/>
                <w:sz w:val="20"/>
                <w:szCs w:val="20"/>
              </w:rPr>
            </w:pPr>
            <w:r w:rsidRPr="00320F4D">
              <w:rPr>
                <w:rFonts w:ascii="Times New Roman" w:hAnsi="Times New Roman"/>
                <w:noProof/>
                <w:sz w:val="20"/>
                <w:szCs w:val="20"/>
                <w:lang w:eastAsia="ru-RU"/>
              </w:rPr>
              <w:drawing>
                <wp:inline distT="0" distB="0" distL="0" distR="0">
                  <wp:extent cx="819150" cy="981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tc>
        <w:tc>
          <w:tcPr>
            <w:tcW w:w="4680" w:type="dxa"/>
            <w:hideMark/>
          </w:tcPr>
          <w:p w:rsidR="006602F1" w:rsidRPr="006602F1" w:rsidRDefault="006602F1" w:rsidP="006602F1">
            <w:pPr>
              <w:spacing w:after="0" w:line="240" w:lineRule="auto"/>
              <w:jc w:val="center"/>
              <w:rPr>
                <w:rFonts w:ascii="Times New Roman" w:hAnsi="Times New Roman"/>
                <w:spacing w:val="-20"/>
                <w:sz w:val="20"/>
                <w:szCs w:val="20"/>
              </w:rPr>
            </w:pPr>
            <w:r w:rsidRPr="006602F1">
              <w:rPr>
                <w:rFonts w:ascii="Times New Roman" w:hAnsi="Times New Roman"/>
                <w:sz w:val="20"/>
                <w:szCs w:val="20"/>
              </w:rPr>
              <w:t xml:space="preserve"> РЕСПУБЛИКА БАШКОРТОСТАН</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СОВЕТ</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 xml:space="preserve">СЕЛЬСКОГО ПОСЕЛЕНИЯ </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ТЫНБАЕВСКИЙ СЕЛЬСОВЕТ</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МУНИЦИПАЛЬНОГО РАЙОНА</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МИШКИНСКИЙ РАЙОН</w:t>
            </w:r>
          </w:p>
          <w:p w:rsidR="006602F1" w:rsidRPr="006602F1" w:rsidRDefault="006602F1" w:rsidP="006602F1">
            <w:pPr>
              <w:spacing w:after="0" w:line="240" w:lineRule="auto"/>
              <w:jc w:val="center"/>
              <w:rPr>
                <w:rFonts w:ascii="Times New Roman" w:hAnsi="Times New Roman"/>
                <w:sz w:val="20"/>
                <w:szCs w:val="20"/>
              </w:rPr>
            </w:pPr>
            <w:r w:rsidRPr="006602F1">
              <w:rPr>
                <w:rFonts w:ascii="Times New Roman" w:hAnsi="Times New Roman"/>
                <w:sz w:val="20"/>
                <w:szCs w:val="20"/>
              </w:rPr>
              <w:t>452352, д. Тынбаево, ул. Школьная  2 а</w:t>
            </w:r>
          </w:p>
          <w:p w:rsidR="006602F1" w:rsidRPr="006602F1" w:rsidRDefault="006602F1" w:rsidP="006602F1">
            <w:pPr>
              <w:spacing w:after="0" w:line="240" w:lineRule="auto"/>
              <w:jc w:val="center"/>
              <w:rPr>
                <w:rFonts w:ascii="Times New Roman" w:hAnsi="Times New Roman"/>
                <w:spacing w:val="-20"/>
                <w:sz w:val="20"/>
                <w:szCs w:val="20"/>
              </w:rPr>
            </w:pPr>
            <w:r w:rsidRPr="006602F1">
              <w:rPr>
                <w:rFonts w:ascii="Times New Roman" w:hAnsi="Times New Roman"/>
                <w:sz w:val="20"/>
                <w:szCs w:val="20"/>
              </w:rPr>
              <w:t>Тел.: 2-64-34</w:t>
            </w:r>
          </w:p>
        </w:tc>
      </w:tr>
    </w:tbl>
    <w:p w:rsidR="006602F1" w:rsidRPr="00177A5C" w:rsidRDefault="006602F1" w:rsidP="00177A5C">
      <w:pPr>
        <w:spacing w:after="0" w:line="240" w:lineRule="auto"/>
        <w:rPr>
          <w:rFonts w:ascii="Times New Roman" w:hAnsi="Times New Roman"/>
          <w:sz w:val="28"/>
          <w:szCs w:val="28"/>
          <w:u w:val="single"/>
        </w:rPr>
      </w:pPr>
      <w:r w:rsidRPr="006602F1">
        <w:rPr>
          <w:rFonts w:ascii="Times New Roman" w:hAnsi="Times New Roman"/>
          <w:sz w:val="28"/>
          <w:szCs w:val="28"/>
          <w:u w:val="single"/>
        </w:rPr>
        <w:t>__________________________________________________________________</w:t>
      </w:r>
    </w:p>
    <w:p w:rsidR="006602F1" w:rsidRDefault="006602F1" w:rsidP="006602F1">
      <w:pPr>
        <w:ind w:left="-360" w:hanging="1260"/>
        <w:rPr>
          <w:sz w:val="28"/>
          <w:szCs w:val="28"/>
        </w:rPr>
      </w:pPr>
      <w:r>
        <w:rPr>
          <w:sz w:val="28"/>
          <w:szCs w:val="28"/>
        </w:rPr>
        <w:t xml:space="preserve">                                    </w:t>
      </w:r>
      <w:r>
        <w:rPr>
          <w:rFonts w:ascii="Lucida Sans Unicode" w:hAnsi="Lucida Sans Unicode" w:cs="Lucida Sans Unicode"/>
          <w:sz w:val="28"/>
          <w:szCs w:val="28"/>
        </w:rPr>
        <w:t>Ҡ</w:t>
      </w:r>
      <w:r>
        <w:rPr>
          <w:sz w:val="28"/>
          <w:szCs w:val="28"/>
        </w:rPr>
        <w:t>АРАР                                                                                                 РЕШЕНИЕ</w:t>
      </w:r>
    </w:p>
    <w:p w:rsidR="006602F1" w:rsidRPr="0045797C" w:rsidRDefault="006602F1" w:rsidP="006602F1">
      <w:pPr>
        <w:rPr>
          <w:rFonts w:ascii="Times New Roman" w:hAnsi="Times New Roman"/>
          <w:sz w:val="28"/>
          <w:szCs w:val="28"/>
        </w:rPr>
      </w:pPr>
      <w:r w:rsidRPr="0045797C">
        <w:rPr>
          <w:rFonts w:ascii="Times New Roman" w:hAnsi="Times New Roman"/>
          <w:sz w:val="28"/>
          <w:szCs w:val="28"/>
        </w:rPr>
        <w:t xml:space="preserve">          </w:t>
      </w:r>
      <w:r w:rsidR="00891C7A">
        <w:rPr>
          <w:rFonts w:ascii="Times New Roman" w:hAnsi="Times New Roman"/>
          <w:sz w:val="28"/>
          <w:szCs w:val="28"/>
        </w:rPr>
        <w:t>01</w:t>
      </w:r>
      <w:r w:rsidR="00E02FF6">
        <w:rPr>
          <w:rFonts w:ascii="Times New Roman" w:hAnsi="Times New Roman"/>
          <w:sz w:val="28"/>
          <w:szCs w:val="28"/>
        </w:rPr>
        <w:t xml:space="preserve"> </w:t>
      </w:r>
      <w:r w:rsidR="006B5857">
        <w:rPr>
          <w:rFonts w:ascii="Times New Roman" w:hAnsi="Times New Roman"/>
          <w:sz w:val="28"/>
          <w:szCs w:val="28"/>
        </w:rPr>
        <w:t>декабрь</w:t>
      </w:r>
      <w:r w:rsidR="00D1605F" w:rsidRPr="0045797C">
        <w:rPr>
          <w:rFonts w:ascii="Times New Roman" w:hAnsi="Times New Roman"/>
          <w:sz w:val="28"/>
          <w:szCs w:val="28"/>
        </w:rPr>
        <w:t xml:space="preserve"> </w:t>
      </w:r>
      <w:r w:rsidRPr="0045797C">
        <w:rPr>
          <w:rFonts w:ascii="Times New Roman" w:hAnsi="Times New Roman"/>
          <w:sz w:val="28"/>
          <w:szCs w:val="28"/>
        </w:rPr>
        <w:t xml:space="preserve"> 2023 йыл                 № </w:t>
      </w:r>
      <w:r w:rsidR="00891C7A">
        <w:rPr>
          <w:rFonts w:ascii="Times New Roman" w:hAnsi="Times New Roman"/>
          <w:sz w:val="28"/>
          <w:szCs w:val="28"/>
        </w:rPr>
        <w:t>25</w:t>
      </w:r>
      <w:r w:rsidRPr="0045797C">
        <w:rPr>
          <w:rFonts w:ascii="Times New Roman" w:hAnsi="Times New Roman"/>
          <w:sz w:val="28"/>
          <w:szCs w:val="28"/>
        </w:rPr>
        <w:t xml:space="preserve">             </w:t>
      </w:r>
      <w:r w:rsidR="0045797C" w:rsidRPr="0045797C">
        <w:rPr>
          <w:rFonts w:ascii="Times New Roman" w:hAnsi="Times New Roman"/>
          <w:sz w:val="28"/>
          <w:szCs w:val="28"/>
        </w:rPr>
        <w:t xml:space="preserve">  </w:t>
      </w:r>
      <w:r w:rsidR="00891C7A">
        <w:rPr>
          <w:rFonts w:ascii="Times New Roman" w:hAnsi="Times New Roman"/>
          <w:sz w:val="28"/>
          <w:szCs w:val="28"/>
        </w:rPr>
        <w:t>01</w:t>
      </w:r>
      <w:r w:rsidR="0045797C" w:rsidRPr="0045797C">
        <w:rPr>
          <w:rFonts w:ascii="Times New Roman" w:hAnsi="Times New Roman"/>
          <w:sz w:val="28"/>
          <w:szCs w:val="28"/>
        </w:rPr>
        <w:t xml:space="preserve">  </w:t>
      </w:r>
      <w:r w:rsidR="006B5857">
        <w:rPr>
          <w:rFonts w:ascii="Times New Roman" w:hAnsi="Times New Roman"/>
          <w:sz w:val="28"/>
          <w:szCs w:val="28"/>
        </w:rPr>
        <w:t>декабря</w:t>
      </w:r>
      <w:r w:rsidRPr="0045797C">
        <w:rPr>
          <w:rFonts w:ascii="Times New Roman" w:hAnsi="Times New Roman"/>
          <w:sz w:val="28"/>
          <w:szCs w:val="28"/>
        </w:rPr>
        <w:t xml:space="preserve">  2023 года</w:t>
      </w:r>
    </w:p>
    <w:p w:rsidR="00FB3E7D" w:rsidRDefault="00FB3E7D" w:rsidP="00E02FF6">
      <w:pPr>
        <w:spacing w:after="0" w:line="240" w:lineRule="auto"/>
        <w:jc w:val="center"/>
        <w:rPr>
          <w:rFonts w:ascii="Times New Roman" w:hAnsi="Times New Roman"/>
          <w:bCs/>
          <w:color w:val="3C3C3C"/>
          <w:sz w:val="28"/>
          <w:szCs w:val="28"/>
        </w:rPr>
      </w:pPr>
      <w:r>
        <w:rPr>
          <w:rFonts w:ascii="Times New Roman" w:hAnsi="Times New Roman"/>
          <w:bCs/>
          <w:color w:val="3C3C3C"/>
          <w:sz w:val="28"/>
          <w:szCs w:val="28"/>
        </w:rPr>
        <w:t xml:space="preserve">  </w:t>
      </w:r>
      <w:r w:rsidR="00E02FF6" w:rsidRPr="00E02FF6">
        <w:rPr>
          <w:rFonts w:ascii="Times New Roman" w:hAnsi="Times New Roman"/>
          <w:bCs/>
          <w:color w:val="3C3C3C"/>
          <w:sz w:val="28"/>
          <w:szCs w:val="28"/>
        </w:rPr>
        <w:t>О внесении изменений в решение Совета сельского поселения Тынбаевский</w:t>
      </w:r>
      <w:r w:rsidR="00E02FF6">
        <w:rPr>
          <w:rFonts w:ascii="Times New Roman" w:hAnsi="Times New Roman"/>
          <w:bCs/>
          <w:color w:val="3C3C3C"/>
          <w:sz w:val="28"/>
          <w:szCs w:val="28"/>
        </w:rPr>
        <w:t xml:space="preserve"> </w:t>
      </w:r>
    </w:p>
    <w:p w:rsidR="00E02FF6" w:rsidRDefault="00E02FF6" w:rsidP="00FB3E7D">
      <w:pPr>
        <w:spacing w:after="0" w:line="240" w:lineRule="auto"/>
        <w:rPr>
          <w:rFonts w:ascii="Times New Roman" w:hAnsi="Times New Roman"/>
          <w:bCs/>
          <w:color w:val="3C3C3C"/>
          <w:sz w:val="28"/>
          <w:szCs w:val="28"/>
        </w:rPr>
      </w:pPr>
      <w:r w:rsidRPr="00E02FF6">
        <w:rPr>
          <w:rFonts w:ascii="Times New Roman" w:hAnsi="Times New Roman"/>
          <w:bCs/>
          <w:color w:val="3C3C3C"/>
          <w:sz w:val="28"/>
          <w:szCs w:val="28"/>
        </w:rPr>
        <w:t>сельсовет  муниципального района Мишкинский район    Республики Башко</w:t>
      </w:r>
      <w:r w:rsidRPr="00E02FF6">
        <w:rPr>
          <w:rFonts w:ascii="Times New Roman" w:hAnsi="Times New Roman"/>
          <w:bCs/>
          <w:color w:val="3C3C3C"/>
          <w:sz w:val="28"/>
          <w:szCs w:val="28"/>
        </w:rPr>
        <w:t>р</w:t>
      </w:r>
      <w:r w:rsidRPr="00E02FF6">
        <w:rPr>
          <w:rFonts w:ascii="Times New Roman" w:hAnsi="Times New Roman"/>
          <w:bCs/>
          <w:color w:val="3C3C3C"/>
          <w:sz w:val="28"/>
          <w:szCs w:val="28"/>
        </w:rPr>
        <w:t xml:space="preserve">тостан от </w:t>
      </w:r>
      <w:r>
        <w:rPr>
          <w:rFonts w:ascii="Times New Roman" w:hAnsi="Times New Roman"/>
          <w:bCs/>
          <w:color w:val="3C3C3C"/>
          <w:sz w:val="28"/>
          <w:szCs w:val="28"/>
        </w:rPr>
        <w:t>30</w:t>
      </w:r>
      <w:r w:rsidRPr="00E02FF6">
        <w:rPr>
          <w:rFonts w:ascii="Times New Roman" w:hAnsi="Times New Roman"/>
          <w:bCs/>
          <w:color w:val="3C3C3C"/>
          <w:sz w:val="28"/>
          <w:szCs w:val="28"/>
        </w:rPr>
        <w:t xml:space="preserve"> июля  2020 года  № </w:t>
      </w:r>
      <w:r>
        <w:rPr>
          <w:rFonts w:ascii="Times New Roman" w:hAnsi="Times New Roman"/>
          <w:bCs/>
          <w:color w:val="3C3C3C"/>
          <w:sz w:val="28"/>
          <w:szCs w:val="28"/>
        </w:rPr>
        <w:t>69</w:t>
      </w:r>
      <w:r w:rsidRPr="00E02FF6">
        <w:rPr>
          <w:rFonts w:ascii="Times New Roman" w:hAnsi="Times New Roman"/>
          <w:bCs/>
          <w:color w:val="3C3C3C"/>
          <w:sz w:val="28"/>
          <w:szCs w:val="28"/>
        </w:rPr>
        <w:t xml:space="preserve"> «Об утверждении Положения о</w:t>
      </w:r>
      <w:r>
        <w:rPr>
          <w:rFonts w:ascii="Times New Roman" w:hAnsi="Times New Roman"/>
          <w:bCs/>
          <w:color w:val="3C3C3C"/>
          <w:sz w:val="28"/>
          <w:szCs w:val="28"/>
        </w:rPr>
        <w:t xml:space="preserve"> </w:t>
      </w:r>
    </w:p>
    <w:p w:rsidR="00E02FF6" w:rsidRDefault="00E02FF6" w:rsidP="002C5373">
      <w:pPr>
        <w:spacing w:after="0" w:line="240" w:lineRule="auto"/>
        <w:rPr>
          <w:rFonts w:ascii="Times New Roman" w:hAnsi="Times New Roman"/>
          <w:bCs/>
          <w:color w:val="3C3C3C"/>
          <w:sz w:val="28"/>
          <w:szCs w:val="28"/>
        </w:rPr>
      </w:pPr>
      <w:r w:rsidRPr="00E02FF6">
        <w:rPr>
          <w:rFonts w:ascii="Times New Roman" w:hAnsi="Times New Roman"/>
          <w:bCs/>
          <w:color w:val="3C3C3C"/>
          <w:sz w:val="28"/>
          <w:szCs w:val="28"/>
        </w:rPr>
        <w:t>старостах сельских населенных пунктов</w:t>
      </w:r>
      <w:r w:rsidR="00BA3D62">
        <w:rPr>
          <w:rFonts w:ascii="Times New Roman" w:hAnsi="Times New Roman"/>
          <w:bCs/>
          <w:color w:val="3C3C3C"/>
          <w:sz w:val="28"/>
          <w:szCs w:val="28"/>
        </w:rPr>
        <w:t xml:space="preserve">  </w:t>
      </w:r>
      <w:r w:rsidRPr="00E02FF6">
        <w:rPr>
          <w:rFonts w:ascii="Times New Roman" w:hAnsi="Times New Roman"/>
          <w:bCs/>
          <w:color w:val="3C3C3C"/>
          <w:sz w:val="28"/>
          <w:szCs w:val="28"/>
        </w:rPr>
        <w:t xml:space="preserve"> сельского поселения Тынбаевский сельсовет</w:t>
      </w:r>
      <w:r w:rsidR="002C5373">
        <w:rPr>
          <w:rFonts w:ascii="Times New Roman" w:hAnsi="Times New Roman"/>
          <w:bCs/>
          <w:color w:val="3C3C3C"/>
          <w:sz w:val="28"/>
          <w:szCs w:val="28"/>
        </w:rPr>
        <w:t xml:space="preserve"> муниципального района Мишкинский район Республики Башкортостан</w:t>
      </w:r>
      <w:r w:rsidRPr="00E02FF6">
        <w:rPr>
          <w:rFonts w:ascii="Times New Roman" w:hAnsi="Times New Roman"/>
          <w:bCs/>
          <w:color w:val="000000"/>
          <w:sz w:val="28"/>
          <w:szCs w:val="28"/>
        </w:rPr>
        <w:t>»</w:t>
      </w:r>
    </w:p>
    <w:p w:rsidR="002C5373" w:rsidRPr="002C5373" w:rsidRDefault="002C5373" w:rsidP="002C5373">
      <w:pPr>
        <w:spacing w:after="0" w:line="240" w:lineRule="auto"/>
        <w:rPr>
          <w:rFonts w:ascii="Times New Roman" w:hAnsi="Times New Roman"/>
          <w:bCs/>
          <w:color w:val="3C3C3C"/>
          <w:sz w:val="28"/>
          <w:szCs w:val="28"/>
        </w:rPr>
      </w:pP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06.02.2023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Конституцией Республики Бащкортостан, Законом Республики Башкортостан от 18 марта 2005 года № 162-з «О местном самоуправлении в Республике Башкортостан», Законом Республики Башкортостан от 10 июля 2019 года № 122-з «О старостах сельских населенных пунктов в Республике Башкортостан», Уставом сельского поселения Тынбаевский сельсовет муниципального района Мишкинский район Республики Башкортостан, Совет сельского поселения Тынбаевский сельсовет муниципального района Мишкинский район Республики Башкортостан </w:t>
      </w:r>
      <w:r w:rsidR="00363922">
        <w:rPr>
          <w:rFonts w:ascii="Times New Roman" w:hAnsi="Times New Roman"/>
          <w:sz w:val="28"/>
          <w:szCs w:val="28"/>
        </w:rPr>
        <w:t>двадцать девятого</w:t>
      </w:r>
      <w:r w:rsidRPr="00E02FF6">
        <w:rPr>
          <w:rFonts w:ascii="Times New Roman" w:hAnsi="Times New Roman"/>
          <w:sz w:val="28"/>
          <w:szCs w:val="28"/>
        </w:rPr>
        <w:t xml:space="preserve"> созыва  Р Е Ш И Л:</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 xml:space="preserve">1. Внести в решение Совета сельского поселения Тынбаевский сельсовет  муниципального района Мишкинский район    Республики Башкортостан от </w:t>
      </w:r>
      <w:r w:rsidR="002C5373">
        <w:rPr>
          <w:rFonts w:ascii="Times New Roman" w:hAnsi="Times New Roman"/>
          <w:sz w:val="28"/>
          <w:szCs w:val="28"/>
        </w:rPr>
        <w:t>30</w:t>
      </w:r>
      <w:r w:rsidRPr="00E02FF6">
        <w:rPr>
          <w:rFonts w:ascii="Times New Roman" w:hAnsi="Times New Roman"/>
          <w:sz w:val="28"/>
          <w:szCs w:val="28"/>
        </w:rPr>
        <w:t xml:space="preserve"> июля 2020 года № </w:t>
      </w:r>
      <w:r w:rsidR="002C5373">
        <w:rPr>
          <w:rFonts w:ascii="Times New Roman" w:hAnsi="Times New Roman"/>
          <w:sz w:val="28"/>
          <w:szCs w:val="28"/>
        </w:rPr>
        <w:t>69</w:t>
      </w:r>
      <w:r w:rsidRPr="00E02FF6">
        <w:rPr>
          <w:rFonts w:ascii="Times New Roman" w:hAnsi="Times New Roman"/>
          <w:sz w:val="28"/>
          <w:szCs w:val="28"/>
        </w:rPr>
        <w:t xml:space="preserve"> «Об утверждении Положения о старостах сельских населенных пунктов сельского поселения Тынбаевский сельсовет</w:t>
      </w:r>
      <w:r w:rsidR="002C5373">
        <w:rPr>
          <w:rFonts w:ascii="Times New Roman" w:hAnsi="Times New Roman"/>
          <w:sz w:val="28"/>
          <w:szCs w:val="28"/>
        </w:rPr>
        <w:t xml:space="preserve"> муниципального района Мишкинский район Республики Башкортостан</w:t>
      </w:r>
      <w:r w:rsidRPr="00E02FF6">
        <w:rPr>
          <w:rFonts w:ascii="Times New Roman" w:hAnsi="Times New Roman"/>
          <w:sz w:val="28"/>
          <w:szCs w:val="28"/>
        </w:rPr>
        <w:t>» следующие изменения и дополнения:</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1.1.</w:t>
      </w:r>
      <w:r w:rsidRPr="00E02FF6">
        <w:rPr>
          <w:rFonts w:ascii="Times New Roman" w:hAnsi="Times New Roman"/>
          <w:sz w:val="28"/>
          <w:szCs w:val="28"/>
        </w:rPr>
        <w:tab/>
        <w:t xml:space="preserve">часть 4 статья 1 изложить в следующей редакции: </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 xml:space="preserve">«4. Староста сельского населенного пункта не является лицом, замещающим муниципальную должность, за исключением муниципальной </w:t>
      </w:r>
      <w:r w:rsidRPr="00E02FF6">
        <w:rPr>
          <w:rFonts w:ascii="Times New Roman" w:hAnsi="Times New Roman"/>
          <w:sz w:val="28"/>
          <w:szCs w:val="28"/>
        </w:rPr>
        <w:lastRenderedPageBreak/>
        <w:t xml:space="preserve">должности депутата представительного органа сельского поселения Тынбаевский сельсовет муниципального района Мишкинский район Республики Башкортостан,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1.2.</w:t>
      </w:r>
      <w:r w:rsidRPr="00E02FF6">
        <w:rPr>
          <w:rFonts w:ascii="Times New Roman" w:hAnsi="Times New Roman"/>
          <w:sz w:val="28"/>
          <w:szCs w:val="28"/>
        </w:rPr>
        <w:tab/>
        <w:t xml:space="preserve">часть 5 статьи 1 изложить в следующей редакции: </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«5. Староста назначается Советом сельского поселения Тынбаевский сельсовет муниципального района Мишкинский район Республики Башкортостан,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1.3.</w:t>
      </w:r>
      <w:r w:rsidRPr="00E02FF6">
        <w:rPr>
          <w:rFonts w:ascii="Times New Roman" w:hAnsi="Times New Roman"/>
          <w:sz w:val="28"/>
          <w:szCs w:val="28"/>
        </w:rPr>
        <w:tab/>
        <w:t>часть 6 статьи 1 изложить в следующей редакции:</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«6. Старостой сельского населенного пункта не может быть назначено лицо:</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1) замещающее муниципальную должность, за исключением муниципальной должности депутата представительного органа сельского поселения Тынбаевский сельсовет муниципального района Мишкинский район Республики Башкортостан, осуществляющего свои полномочия на непостоянной основе, или должность муниципальной службы;</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2) признанное судом недееспособным или ограниченно дееспособным;</w:t>
      </w:r>
    </w:p>
    <w:p w:rsidR="00E02FF6" w:rsidRPr="00E02FF6" w:rsidRDefault="00E02FF6" w:rsidP="002C5373">
      <w:pPr>
        <w:spacing w:after="0" w:line="240" w:lineRule="auto"/>
        <w:ind w:firstLine="709"/>
        <w:jc w:val="both"/>
        <w:rPr>
          <w:rFonts w:ascii="Times New Roman" w:hAnsi="Times New Roman"/>
          <w:sz w:val="28"/>
          <w:szCs w:val="28"/>
        </w:rPr>
      </w:pPr>
      <w:r w:rsidRPr="00E02FF6">
        <w:rPr>
          <w:rFonts w:ascii="Times New Roman" w:hAnsi="Times New Roman"/>
          <w:sz w:val="28"/>
          <w:szCs w:val="28"/>
        </w:rPr>
        <w:t>3) имеющее непогашенную или неснятую судимость.».</w:t>
      </w:r>
    </w:p>
    <w:p w:rsidR="00E02FF6" w:rsidRPr="00E02FF6" w:rsidRDefault="00E02FF6" w:rsidP="00E02FF6">
      <w:pPr>
        <w:ind w:firstLine="708"/>
        <w:jc w:val="both"/>
        <w:rPr>
          <w:rFonts w:ascii="Times New Roman" w:hAnsi="Times New Roman"/>
          <w:sz w:val="28"/>
          <w:szCs w:val="28"/>
        </w:rPr>
      </w:pPr>
      <w:r w:rsidRPr="00E02FF6">
        <w:rPr>
          <w:rFonts w:ascii="Times New Roman" w:hAnsi="Times New Roman"/>
          <w:sz w:val="28"/>
          <w:szCs w:val="28"/>
        </w:rPr>
        <w:t>2. Настоящее решение обнародовать путем размещения на информационном стенде в здании Администрации сельского поселения Тынбаевский сельсовет муниципального района Мишкинский район Республики Башкортостан по адресу: д.</w:t>
      </w:r>
      <w:r w:rsidR="009857FD">
        <w:rPr>
          <w:rFonts w:ascii="Times New Roman" w:hAnsi="Times New Roman"/>
          <w:sz w:val="28"/>
          <w:szCs w:val="28"/>
        </w:rPr>
        <w:t>Тынбаево,ул.Школьная,д.2а</w:t>
      </w:r>
      <w:r w:rsidRPr="00E02FF6">
        <w:rPr>
          <w:rFonts w:ascii="Times New Roman" w:hAnsi="Times New Roman"/>
          <w:sz w:val="28"/>
          <w:szCs w:val="28"/>
        </w:rPr>
        <w:t xml:space="preserve"> и разместить на официальном сайте Администрации муниципального района Мишкинский район Республики Башкортостан https://mishkan.ru в разделе поселения – Тынбаевский.</w:t>
      </w:r>
    </w:p>
    <w:p w:rsidR="009857FD" w:rsidRDefault="00E02FF6" w:rsidP="009857FD">
      <w:pPr>
        <w:spacing w:after="0" w:line="240" w:lineRule="auto"/>
        <w:jc w:val="both"/>
        <w:rPr>
          <w:rFonts w:ascii="Times New Roman" w:hAnsi="Times New Roman"/>
          <w:sz w:val="28"/>
          <w:szCs w:val="28"/>
        </w:rPr>
      </w:pPr>
      <w:r w:rsidRPr="00E02FF6">
        <w:rPr>
          <w:rFonts w:ascii="Times New Roman" w:hAnsi="Times New Roman"/>
          <w:sz w:val="28"/>
          <w:szCs w:val="28"/>
        </w:rPr>
        <w:t>Глава сельского поселения</w:t>
      </w:r>
      <w:r w:rsidR="009857FD">
        <w:rPr>
          <w:rFonts w:ascii="Times New Roman" w:hAnsi="Times New Roman"/>
          <w:sz w:val="28"/>
          <w:szCs w:val="28"/>
        </w:rPr>
        <w:t xml:space="preserve"> Тынбаевский сельсовет</w:t>
      </w:r>
      <w:r w:rsidRPr="00E02FF6">
        <w:rPr>
          <w:rFonts w:ascii="Times New Roman" w:hAnsi="Times New Roman"/>
          <w:sz w:val="28"/>
          <w:szCs w:val="28"/>
        </w:rPr>
        <w:t xml:space="preserve"> </w:t>
      </w:r>
    </w:p>
    <w:p w:rsidR="009857FD" w:rsidRDefault="009857FD" w:rsidP="009857FD">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 Мишкинский район</w:t>
      </w:r>
    </w:p>
    <w:p w:rsidR="00E02FF6" w:rsidRPr="00E02FF6" w:rsidRDefault="009857FD" w:rsidP="009857FD">
      <w:pPr>
        <w:spacing w:after="0" w:line="240" w:lineRule="auto"/>
        <w:jc w:val="both"/>
        <w:rPr>
          <w:rFonts w:ascii="Times New Roman" w:hAnsi="Times New Roman"/>
          <w:sz w:val="28"/>
          <w:szCs w:val="28"/>
        </w:rPr>
      </w:pPr>
      <w:r>
        <w:rPr>
          <w:rFonts w:ascii="Times New Roman" w:hAnsi="Times New Roman"/>
          <w:sz w:val="28"/>
          <w:szCs w:val="28"/>
        </w:rPr>
        <w:t>Республики Башкорт</w:t>
      </w:r>
      <w:r w:rsidR="00477835">
        <w:rPr>
          <w:rFonts w:ascii="Times New Roman" w:hAnsi="Times New Roman"/>
          <w:sz w:val="28"/>
          <w:szCs w:val="28"/>
        </w:rPr>
        <w:t>остан:</w:t>
      </w:r>
      <w:r>
        <w:rPr>
          <w:rFonts w:ascii="Times New Roman" w:hAnsi="Times New Roman"/>
          <w:sz w:val="28"/>
          <w:szCs w:val="28"/>
        </w:rPr>
        <w:t xml:space="preserve"> </w:t>
      </w:r>
      <w:r w:rsidR="00E02FF6" w:rsidRPr="00E02FF6">
        <w:rPr>
          <w:rFonts w:ascii="Times New Roman" w:hAnsi="Times New Roman"/>
          <w:sz w:val="28"/>
          <w:szCs w:val="28"/>
        </w:rPr>
        <w:t xml:space="preserve">                                                 </w:t>
      </w:r>
      <w:r>
        <w:rPr>
          <w:rFonts w:ascii="Times New Roman" w:hAnsi="Times New Roman"/>
          <w:sz w:val="28"/>
          <w:szCs w:val="28"/>
        </w:rPr>
        <w:t>Д.Д.Янгубаев</w:t>
      </w:r>
    </w:p>
    <w:p w:rsidR="00E02FF6" w:rsidRPr="00E02FF6" w:rsidRDefault="00E02FF6" w:rsidP="009857FD">
      <w:pPr>
        <w:spacing w:after="0" w:line="240" w:lineRule="auto"/>
        <w:jc w:val="both"/>
        <w:rPr>
          <w:rFonts w:ascii="Times New Roman" w:hAnsi="Times New Roman"/>
          <w:sz w:val="28"/>
          <w:szCs w:val="20"/>
        </w:rPr>
      </w:pPr>
    </w:p>
    <w:p w:rsidR="006602F1" w:rsidRPr="00E02FF6" w:rsidRDefault="006602F1">
      <w:pPr>
        <w:widowControl w:val="0"/>
        <w:autoSpaceDE w:val="0"/>
        <w:autoSpaceDN w:val="0"/>
        <w:adjustRightInd w:val="0"/>
        <w:spacing w:after="0" w:line="240" w:lineRule="auto"/>
        <w:jc w:val="both"/>
        <w:rPr>
          <w:rStyle w:val="a3"/>
          <w:rFonts w:ascii="Times New Roman" w:hAnsi="Times New Roman"/>
        </w:rPr>
      </w:pPr>
    </w:p>
    <w:sectPr w:rsidR="006602F1" w:rsidRPr="00E02FF6" w:rsidSect="004B5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1CF9"/>
    <w:multiLevelType w:val="hybridMultilevel"/>
    <w:tmpl w:val="2C56364E"/>
    <w:lvl w:ilvl="0" w:tplc="CE7A9C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8E55BD4"/>
    <w:multiLevelType w:val="hybridMultilevel"/>
    <w:tmpl w:val="C0785F86"/>
    <w:lvl w:ilvl="0" w:tplc="7FB22DBA">
      <w:start w:val="1"/>
      <w:numFmt w:val="decimal"/>
      <w:lvlText w:val="%1."/>
      <w:lvlJc w:val="left"/>
      <w:pPr>
        <w:ind w:left="855" w:hanging="360"/>
      </w:pPr>
      <w:rPr>
        <w:rFonts w:cs="Times New Roman"/>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C6"/>
    <w:rsid w:val="000044C6"/>
    <w:rsid w:val="00054571"/>
    <w:rsid w:val="000576B3"/>
    <w:rsid w:val="00155C01"/>
    <w:rsid w:val="00155D5A"/>
    <w:rsid w:val="0015777F"/>
    <w:rsid w:val="001606CA"/>
    <w:rsid w:val="00166402"/>
    <w:rsid w:val="00177A5C"/>
    <w:rsid w:val="001A2AEF"/>
    <w:rsid w:val="00223C99"/>
    <w:rsid w:val="002269F2"/>
    <w:rsid w:val="00232914"/>
    <w:rsid w:val="00246BE5"/>
    <w:rsid w:val="0026277D"/>
    <w:rsid w:val="00262896"/>
    <w:rsid w:val="002712CA"/>
    <w:rsid w:val="0028674C"/>
    <w:rsid w:val="002C5373"/>
    <w:rsid w:val="002C6309"/>
    <w:rsid w:val="002D2366"/>
    <w:rsid w:val="002D548C"/>
    <w:rsid w:val="002F3BF5"/>
    <w:rsid w:val="003149CF"/>
    <w:rsid w:val="00315E5E"/>
    <w:rsid w:val="00320F4D"/>
    <w:rsid w:val="00336384"/>
    <w:rsid w:val="00336CC1"/>
    <w:rsid w:val="00343393"/>
    <w:rsid w:val="00356FC2"/>
    <w:rsid w:val="00363922"/>
    <w:rsid w:val="003641B3"/>
    <w:rsid w:val="00392BED"/>
    <w:rsid w:val="003C05C8"/>
    <w:rsid w:val="0043140B"/>
    <w:rsid w:val="0045797C"/>
    <w:rsid w:val="00464D5D"/>
    <w:rsid w:val="00467A95"/>
    <w:rsid w:val="00477835"/>
    <w:rsid w:val="00484C86"/>
    <w:rsid w:val="004A3ED2"/>
    <w:rsid w:val="004B4CD6"/>
    <w:rsid w:val="004B507E"/>
    <w:rsid w:val="004C6FE6"/>
    <w:rsid w:val="004E09D7"/>
    <w:rsid w:val="00580B37"/>
    <w:rsid w:val="005B086F"/>
    <w:rsid w:val="005B103E"/>
    <w:rsid w:val="005D3A79"/>
    <w:rsid w:val="005E64C1"/>
    <w:rsid w:val="00601656"/>
    <w:rsid w:val="0061466E"/>
    <w:rsid w:val="00616C4A"/>
    <w:rsid w:val="006602F1"/>
    <w:rsid w:val="00661994"/>
    <w:rsid w:val="00677B76"/>
    <w:rsid w:val="006836A1"/>
    <w:rsid w:val="006B5857"/>
    <w:rsid w:val="00734744"/>
    <w:rsid w:val="0074327B"/>
    <w:rsid w:val="00765EA8"/>
    <w:rsid w:val="007B090B"/>
    <w:rsid w:val="0082035D"/>
    <w:rsid w:val="008250A4"/>
    <w:rsid w:val="00841FAB"/>
    <w:rsid w:val="00891C7A"/>
    <w:rsid w:val="00893E99"/>
    <w:rsid w:val="008E74C0"/>
    <w:rsid w:val="008F45FE"/>
    <w:rsid w:val="00902698"/>
    <w:rsid w:val="00914EB6"/>
    <w:rsid w:val="009235C7"/>
    <w:rsid w:val="009857FD"/>
    <w:rsid w:val="00992007"/>
    <w:rsid w:val="009922C6"/>
    <w:rsid w:val="00992A90"/>
    <w:rsid w:val="009E70AC"/>
    <w:rsid w:val="009F6926"/>
    <w:rsid w:val="00A1048A"/>
    <w:rsid w:val="00A247D2"/>
    <w:rsid w:val="00A56F09"/>
    <w:rsid w:val="00A80B9D"/>
    <w:rsid w:val="00A84214"/>
    <w:rsid w:val="00AA1CD7"/>
    <w:rsid w:val="00B04CDB"/>
    <w:rsid w:val="00B109E4"/>
    <w:rsid w:val="00B275FD"/>
    <w:rsid w:val="00B32B4C"/>
    <w:rsid w:val="00B802CF"/>
    <w:rsid w:val="00BA3D62"/>
    <w:rsid w:val="00BB2ADF"/>
    <w:rsid w:val="00BC48CB"/>
    <w:rsid w:val="00BD49B3"/>
    <w:rsid w:val="00C102F5"/>
    <w:rsid w:val="00C202EE"/>
    <w:rsid w:val="00C331BC"/>
    <w:rsid w:val="00C47EB0"/>
    <w:rsid w:val="00C507FD"/>
    <w:rsid w:val="00C62257"/>
    <w:rsid w:val="00C675FB"/>
    <w:rsid w:val="00C75DD0"/>
    <w:rsid w:val="00CA5358"/>
    <w:rsid w:val="00CB7A63"/>
    <w:rsid w:val="00CC583A"/>
    <w:rsid w:val="00CC6A97"/>
    <w:rsid w:val="00CD6F8C"/>
    <w:rsid w:val="00D1605F"/>
    <w:rsid w:val="00D274D6"/>
    <w:rsid w:val="00D3172D"/>
    <w:rsid w:val="00D67D79"/>
    <w:rsid w:val="00D71E5C"/>
    <w:rsid w:val="00DD1927"/>
    <w:rsid w:val="00E02FF6"/>
    <w:rsid w:val="00E07768"/>
    <w:rsid w:val="00E17B3D"/>
    <w:rsid w:val="00E22E07"/>
    <w:rsid w:val="00E25803"/>
    <w:rsid w:val="00E53DE1"/>
    <w:rsid w:val="00E70D70"/>
    <w:rsid w:val="00EA11C9"/>
    <w:rsid w:val="00EA6845"/>
    <w:rsid w:val="00F02911"/>
    <w:rsid w:val="00F16BB2"/>
    <w:rsid w:val="00F26E5D"/>
    <w:rsid w:val="00F33698"/>
    <w:rsid w:val="00F41ABD"/>
    <w:rsid w:val="00F75D3E"/>
    <w:rsid w:val="00FA5873"/>
    <w:rsid w:val="00FB3E7D"/>
    <w:rsid w:val="00FC6908"/>
    <w:rsid w:val="00FF5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2F9B53-1434-430E-8646-1B907F82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paragraph" w:styleId="2">
    <w:name w:val="heading 2"/>
    <w:basedOn w:val="a"/>
    <w:next w:val="a"/>
    <w:link w:val="20"/>
    <w:uiPriority w:val="9"/>
    <w:semiHidden/>
    <w:unhideWhenUsed/>
    <w:qFormat/>
    <w:rsid w:val="006602F1"/>
    <w:pPr>
      <w:keepNext/>
      <w:spacing w:before="240" w:after="60" w:line="240" w:lineRule="auto"/>
      <w:outlineLvl w:val="1"/>
    </w:pPr>
    <w:rPr>
      <w:rFonts w:ascii="Calibri Light"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602F1"/>
    <w:rPr>
      <w:rFonts w:ascii="Calibri Light" w:hAnsi="Calibri Light" w:cs="Times New Roman"/>
      <w:b/>
      <w:bCs/>
      <w:i/>
      <w:iCs/>
      <w:sz w:val="28"/>
      <w:szCs w:val="28"/>
      <w:lang w:val="x-none" w:eastAsia="ru-RU"/>
    </w:rPr>
  </w:style>
  <w:style w:type="paragraph" w:customStyle="1" w:styleId="ConsPlusNonformat">
    <w:name w:val="ConsPlusNonformat"/>
    <w:uiPriority w:val="99"/>
    <w:rsid w:val="009922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22C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3">
    <w:name w:val="Subtle Emphasis"/>
    <w:basedOn w:val="a0"/>
    <w:uiPriority w:val="19"/>
    <w:qFormat/>
    <w:rsid w:val="006602F1"/>
    <w:rPr>
      <w:rFonts w:cs="Times New Roman"/>
      <w:i/>
      <w:iCs/>
      <w:color w:val="404040" w:themeColor="text1" w:themeTint="BF"/>
    </w:rPr>
  </w:style>
  <w:style w:type="character" w:customStyle="1" w:styleId="9">
    <w:name w:val="Основной текст (9)_"/>
    <w:link w:val="90"/>
    <w:locked/>
    <w:rsid w:val="006602F1"/>
    <w:rPr>
      <w:b/>
      <w:shd w:val="clear" w:color="auto" w:fill="FFFFFF"/>
    </w:rPr>
  </w:style>
  <w:style w:type="paragraph" w:customStyle="1" w:styleId="90">
    <w:name w:val="Основной текст (9)"/>
    <w:basedOn w:val="a"/>
    <w:link w:val="9"/>
    <w:rsid w:val="006602F1"/>
    <w:pPr>
      <w:widowControl w:val="0"/>
      <w:shd w:val="clear" w:color="auto" w:fill="FFFFFF"/>
      <w:spacing w:after="480" w:line="274" w:lineRule="exact"/>
    </w:pPr>
    <w:rPr>
      <w:rFonts w:cs="Calibri"/>
      <w:b/>
      <w:bCs/>
    </w:rPr>
  </w:style>
  <w:style w:type="paragraph" w:customStyle="1" w:styleId="dt-p">
    <w:name w:val="dt-p"/>
    <w:basedOn w:val="a"/>
    <w:rsid w:val="006602F1"/>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rsid w:val="006602F1"/>
    <w:rPr>
      <w:rFonts w:ascii="Times New Roman" w:hAnsi="Times New Roman"/>
      <w:sz w:val="26"/>
    </w:rPr>
  </w:style>
  <w:style w:type="paragraph" w:styleId="a4">
    <w:name w:val="List Paragraph"/>
    <w:basedOn w:val="a"/>
    <w:uiPriority w:val="34"/>
    <w:qFormat/>
    <w:rsid w:val="00F26E5D"/>
    <w:pPr>
      <w:ind w:left="720"/>
      <w:contextualSpacing/>
    </w:pPr>
  </w:style>
  <w:style w:type="paragraph" w:styleId="a5">
    <w:name w:val="Normal (Web)"/>
    <w:basedOn w:val="a"/>
    <w:uiPriority w:val="99"/>
    <w:unhideWhenUsed/>
    <w:rsid w:val="00D1605F"/>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unhideWhenUsed/>
    <w:rsid w:val="00D160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190">
      <w:marLeft w:val="0"/>
      <w:marRight w:val="0"/>
      <w:marTop w:val="0"/>
      <w:marBottom w:val="0"/>
      <w:divBdr>
        <w:top w:val="none" w:sz="0" w:space="0" w:color="auto"/>
        <w:left w:val="none" w:sz="0" w:space="0" w:color="auto"/>
        <w:bottom w:val="none" w:sz="0" w:space="0" w:color="auto"/>
        <w:right w:val="none" w:sz="0" w:space="0" w:color="auto"/>
      </w:divBdr>
    </w:div>
    <w:div w:id="964120191">
      <w:marLeft w:val="0"/>
      <w:marRight w:val="0"/>
      <w:marTop w:val="0"/>
      <w:marBottom w:val="0"/>
      <w:divBdr>
        <w:top w:val="none" w:sz="0" w:space="0" w:color="auto"/>
        <w:left w:val="none" w:sz="0" w:space="0" w:color="auto"/>
        <w:bottom w:val="none" w:sz="0" w:space="0" w:color="auto"/>
        <w:right w:val="none" w:sz="0" w:space="0" w:color="auto"/>
      </w:divBdr>
    </w:div>
    <w:div w:id="964120193">
      <w:marLeft w:val="0"/>
      <w:marRight w:val="0"/>
      <w:marTop w:val="0"/>
      <w:marBottom w:val="0"/>
      <w:divBdr>
        <w:top w:val="none" w:sz="0" w:space="0" w:color="auto"/>
        <w:left w:val="none" w:sz="0" w:space="0" w:color="auto"/>
        <w:bottom w:val="none" w:sz="0" w:space="0" w:color="auto"/>
        <w:right w:val="none" w:sz="0" w:space="0" w:color="auto"/>
      </w:divBdr>
      <w:divsChild>
        <w:div w:id="964120192">
          <w:marLeft w:val="0"/>
          <w:marRight w:val="0"/>
          <w:marTop w:val="0"/>
          <w:marBottom w:val="0"/>
          <w:divBdr>
            <w:top w:val="none" w:sz="0" w:space="0" w:color="auto"/>
            <w:left w:val="none" w:sz="0" w:space="0" w:color="auto"/>
            <w:bottom w:val="none" w:sz="0" w:space="0" w:color="auto"/>
            <w:right w:val="none" w:sz="0" w:space="0" w:color="auto"/>
          </w:divBdr>
        </w:div>
        <w:div w:id="964120195">
          <w:marLeft w:val="0"/>
          <w:marRight w:val="0"/>
          <w:marTop w:val="0"/>
          <w:marBottom w:val="0"/>
          <w:divBdr>
            <w:top w:val="none" w:sz="0" w:space="0" w:color="auto"/>
            <w:left w:val="none" w:sz="0" w:space="0" w:color="auto"/>
            <w:bottom w:val="none" w:sz="0" w:space="0" w:color="auto"/>
            <w:right w:val="none" w:sz="0" w:space="0" w:color="auto"/>
          </w:divBdr>
          <w:divsChild>
            <w:div w:id="964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0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ok2</dc:creator>
  <cp:keywords/>
  <dc:description/>
  <cp:lastModifiedBy>1</cp:lastModifiedBy>
  <cp:revision>2</cp:revision>
  <cp:lastPrinted>2023-12-04T09:57:00Z</cp:lastPrinted>
  <dcterms:created xsi:type="dcterms:W3CDTF">2023-12-06T11:47:00Z</dcterms:created>
  <dcterms:modified xsi:type="dcterms:W3CDTF">2023-12-06T11:47:00Z</dcterms:modified>
</cp:coreProperties>
</file>