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110"/>
        <w:tblW w:w="11160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3D71E0" w:rsidRPr="001F58BA" w14:paraId="3055BD11" w14:textId="77777777" w:rsidTr="003D71E0">
        <w:trPr>
          <w:trHeight w:val="1710"/>
        </w:trPr>
        <w:tc>
          <w:tcPr>
            <w:tcW w:w="4860" w:type="dxa"/>
            <w:hideMark/>
          </w:tcPr>
          <w:p w14:paraId="2C6C8A42" w14:textId="77777777" w:rsidR="003D71E0" w:rsidRPr="00B12542" w:rsidRDefault="003D71E0" w:rsidP="003D71E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5B00C058" w14:textId="77777777" w:rsidR="003D71E0" w:rsidRPr="00B12542" w:rsidRDefault="003D71E0" w:rsidP="003D71E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46DFDCEA" w14:textId="77777777" w:rsidR="003D71E0" w:rsidRPr="00B12542" w:rsidRDefault="003D71E0" w:rsidP="003D71E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152ADAE5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281C4D86" w14:textId="77777777" w:rsidR="003D71E0" w:rsidRPr="00B12542" w:rsidRDefault="003D71E0" w:rsidP="003D71E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60D6C859" w14:textId="77777777" w:rsidR="003D71E0" w:rsidRPr="00B12542" w:rsidRDefault="003D71E0" w:rsidP="003D71E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2AD0E0CA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Тымб</w:t>
            </w:r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>, 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r w:rsidRPr="00B12542">
              <w:rPr>
                <w:sz w:val="18"/>
                <w:szCs w:val="18"/>
              </w:rPr>
              <w:t>2 а</w:t>
            </w:r>
          </w:p>
          <w:p w14:paraId="2A4C72C9" w14:textId="77777777" w:rsidR="003D71E0" w:rsidRPr="00B12542" w:rsidRDefault="003D71E0" w:rsidP="003D71E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51DC54D9" w14:textId="77777777" w:rsidR="003D71E0" w:rsidRPr="00B12542" w:rsidRDefault="003D71E0" w:rsidP="003D71E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644310D0" wp14:editId="7BE8DB05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0CAFDBC8" w14:textId="77777777" w:rsidR="003D71E0" w:rsidRPr="00B12542" w:rsidRDefault="003D71E0" w:rsidP="003D71E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518F3E0E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7F4C73FA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30A364E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29D22B2C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7ECF12D8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6912DCD5" w14:textId="77777777" w:rsidR="003D71E0" w:rsidRPr="00B12542" w:rsidRDefault="003D71E0" w:rsidP="003D71E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 а</w:t>
            </w:r>
          </w:p>
          <w:p w14:paraId="13AEB4AB" w14:textId="77777777" w:rsidR="003D71E0" w:rsidRPr="00B12542" w:rsidRDefault="003D71E0" w:rsidP="003D71E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7A2B581E" w:rsidR="0015385C" w:rsidRPr="00750047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3D71E0" w:rsidRPr="003D71E0">
        <w:rPr>
          <w:sz w:val="28"/>
          <w:szCs w:val="28"/>
        </w:rPr>
        <w:t>5 февраль</w:t>
      </w:r>
      <w:r w:rsidRPr="003D71E0">
        <w:rPr>
          <w:sz w:val="28"/>
          <w:szCs w:val="28"/>
        </w:rPr>
        <w:t xml:space="preserve"> 202</w:t>
      </w:r>
      <w:r w:rsidR="003D71E0" w:rsidRPr="003D71E0">
        <w:rPr>
          <w:sz w:val="28"/>
          <w:szCs w:val="28"/>
        </w:rPr>
        <w:t>4</w:t>
      </w:r>
      <w:r w:rsidRPr="003D71E0">
        <w:rPr>
          <w:sz w:val="28"/>
          <w:szCs w:val="28"/>
        </w:rPr>
        <w:t xml:space="preserve">  йыл</w:t>
      </w:r>
      <w:r w:rsidRPr="00750047">
        <w:rPr>
          <w:sz w:val="28"/>
          <w:szCs w:val="28"/>
        </w:rPr>
        <w:t xml:space="preserve">                 №</w:t>
      </w:r>
      <w:r w:rsidR="00CB7A56">
        <w:rPr>
          <w:sz w:val="28"/>
          <w:szCs w:val="28"/>
        </w:rPr>
        <w:t>01</w:t>
      </w:r>
      <w:r w:rsidRPr="00750047">
        <w:rPr>
          <w:sz w:val="28"/>
          <w:szCs w:val="28"/>
        </w:rPr>
        <w:t xml:space="preserve">                       </w:t>
      </w:r>
      <w:r w:rsidR="003D71E0">
        <w:rPr>
          <w:sz w:val="28"/>
          <w:szCs w:val="28"/>
        </w:rPr>
        <w:t>5 февраля</w:t>
      </w:r>
      <w:r w:rsidRPr="00750047">
        <w:rPr>
          <w:sz w:val="28"/>
          <w:szCs w:val="28"/>
        </w:rPr>
        <w:t xml:space="preserve">  202</w:t>
      </w:r>
      <w:r w:rsidR="003D71E0">
        <w:rPr>
          <w:sz w:val="28"/>
          <w:szCs w:val="28"/>
        </w:rPr>
        <w:t>4</w:t>
      </w:r>
      <w:r w:rsidRPr="00750047">
        <w:rPr>
          <w:sz w:val="28"/>
          <w:szCs w:val="28"/>
        </w:rPr>
        <w:t xml:space="preserve"> года</w:t>
      </w:r>
    </w:p>
    <w:p w14:paraId="677DEFA6" w14:textId="77777777" w:rsidR="0015385C" w:rsidRPr="00750047" w:rsidRDefault="0015385C" w:rsidP="0015385C">
      <w:pPr>
        <w:ind w:left="-360" w:hanging="1260"/>
        <w:rPr>
          <w:sz w:val="28"/>
          <w:szCs w:val="28"/>
        </w:rPr>
      </w:pPr>
    </w:p>
    <w:p w14:paraId="655FB022" w14:textId="2140B998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     О  созыве  </w:t>
      </w:r>
      <w:r w:rsidR="003D71E0">
        <w:rPr>
          <w:sz w:val="28"/>
          <w:szCs w:val="28"/>
        </w:rPr>
        <w:t>четвертого</w:t>
      </w:r>
      <w:r w:rsidRPr="00750047">
        <w:rPr>
          <w:sz w:val="28"/>
          <w:szCs w:val="28"/>
        </w:rPr>
        <w:t xml:space="preserve"> (очередного) заседания Совета сельского поселения Тынбаевский сельсовет муниципального района Мишкинский район Республики Башкортостан двадцать</w:t>
      </w:r>
      <w:r w:rsidR="003D71E0">
        <w:rPr>
          <w:sz w:val="28"/>
          <w:szCs w:val="28"/>
        </w:rPr>
        <w:t xml:space="preserve"> девятого</w:t>
      </w:r>
      <w:r w:rsidRPr="00750047">
        <w:rPr>
          <w:sz w:val="28"/>
          <w:szCs w:val="28"/>
        </w:rPr>
        <w:t xml:space="preserve"> созыва</w:t>
      </w:r>
    </w:p>
    <w:p w14:paraId="22F4F9B8" w14:textId="77777777" w:rsidR="0015385C" w:rsidRPr="00750047" w:rsidRDefault="0015385C" w:rsidP="0015385C">
      <w:pPr>
        <w:rPr>
          <w:sz w:val="28"/>
          <w:szCs w:val="28"/>
        </w:rPr>
      </w:pPr>
    </w:p>
    <w:p w14:paraId="2B1CDADE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« Об общих принципах</w:t>
      </w:r>
    </w:p>
    <w:p w14:paraId="0D053405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Тынбаевский сельсовет муниципального района Мишкинский район Республики  Башкортостан  ПОСТАНОВЛЯЮ :</w:t>
      </w:r>
    </w:p>
    <w:p w14:paraId="492AD991" w14:textId="7AFD5DAE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Созвать  </w:t>
      </w:r>
      <w:r w:rsidR="003D71E0">
        <w:rPr>
          <w:sz w:val="28"/>
          <w:szCs w:val="28"/>
        </w:rPr>
        <w:t>четвертое</w:t>
      </w:r>
      <w:r w:rsidR="00750047">
        <w:rPr>
          <w:sz w:val="28"/>
          <w:szCs w:val="28"/>
        </w:rPr>
        <w:t xml:space="preserve"> (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r w:rsidR="00750047">
        <w:rPr>
          <w:sz w:val="28"/>
          <w:szCs w:val="28"/>
        </w:rPr>
        <w:t>п</w:t>
      </w:r>
      <w:r w:rsidR="003D71E0">
        <w:rPr>
          <w:sz w:val="28"/>
          <w:szCs w:val="28"/>
        </w:rPr>
        <w:t>о</w:t>
      </w:r>
      <w:r w:rsidRPr="00750047">
        <w:rPr>
          <w:sz w:val="28"/>
          <w:szCs w:val="28"/>
        </w:rPr>
        <w:t>селения Тынбаевский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Pr="00750047">
        <w:rPr>
          <w:sz w:val="28"/>
          <w:szCs w:val="28"/>
        </w:rPr>
        <w:t xml:space="preserve"> </w:t>
      </w:r>
      <w:r w:rsidR="003D71E0">
        <w:rPr>
          <w:sz w:val="28"/>
          <w:szCs w:val="28"/>
        </w:rPr>
        <w:t>14</w:t>
      </w:r>
      <w:r w:rsidR="00F26EF8" w:rsidRPr="00750047">
        <w:rPr>
          <w:sz w:val="28"/>
          <w:szCs w:val="28"/>
        </w:rPr>
        <w:t xml:space="preserve"> февраля</w:t>
      </w:r>
      <w:r w:rsidRPr="00750047">
        <w:rPr>
          <w:sz w:val="28"/>
          <w:szCs w:val="28"/>
        </w:rPr>
        <w:t xml:space="preserve"> 202</w:t>
      </w:r>
      <w:r w:rsidR="003D71E0">
        <w:rPr>
          <w:sz w:val="28"/>
          <w:szCs w:val="28"/>
        </w:rPr>
        <w:t>4</w:t>
      </w:r>
      <w:r w:rsidRPr="00750047">
        <w:rPr>
          <w:sz w:val="28"/>
          <w:szCs w:val="28"/>
        </w:rPr>
        <w:t xml:space="preserve"> года в 15.00 часов в здании администрации сельского поселения по адресу : д.Тынбаево, ул.Школьная, д.2а</w:t>
      </w:r>
    </w:p>
    <w:p w14:paraId="0BE968FE" w14:textId="2060EF81" w:rsidR="0015385C" w:rsidRPr="00750047" w:rsidRDefault="0015385C" w:rsidP="0015385C">
      <w:pPr>
        <w:pStyle w:val="a3"/>
        <w:ind w:left="360"/>
        <w:rPr>
          <w:szCs w:val="28"/>
        </w:rPr>
      </w:pPr>
      <w:r w:rsidRPr="00750047">
        <w:rPr>
          <w:szCs w:val="28"/>
        </w:rPr>
        <w:t xml:space="preserve">2.Включить в повестку дня  </w:t>
      </w:r>
      <w:r w:rsidR="003D71E0">
        <w:rPr>
          <w:szCs w:val="28"/>
        </w:rPr>
        <w:t>четвертого</w:t>
      </w:r>
      <w:r w:rsidRPr="00750047">
        <w:rPr>
          <w:szCs w:val="28"/>
        </w:rPr>
        <w:t xml:space="preserve"> (очередного) заседания</w:t>
      </w:r>
    </w:p>
    <w:p w14:paraId="146D9F89" w14:textId="749400C8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Совета сельского поселения Тынбаевский сельсовет вопросы:  </w:t>
      </w:r>
    </w:p>
    <w:p w14:paraId="746C8256" w14:textId="05C5FB69" w:rsidR="00F26EF8" w:rsidRPr="00750047" w:rsidRDefault="00F26EF8" w:rsidP="00F26EF8">
      <w:pPr>
        <w:pStyle w:val="a5"/>
        <w:rPr>
          <w:sz w:val="28"/>
          <w:szCs w:val="28"/>
        </w:rPr>
      </w:pPr>
      <w:r w:rsidRPr="00750047">
        <w:rPr>
          <w:bCs/>
          <w:color w:val="000000"/>
          <w:sz w:val="28"/>
          <w:szCs w:val="28"/>
        </w:rPr>
        <w:t xml:space="preserve">      - О ежегодном отчете  председателя Совета     сельского поселения Тынбаевский сельсовет муниципального района Мишкинский район Республики Башкортостан    о своей деятельности и деятельности Совета сельского поселения  Тынбаевский сельсовет муниципального  района Мишкинский район Республики Башкортостан  в  202</w:t>
      </w:r>
      <w:r w:rsidR="003D71E0">
        <w:rPr>
          <w:bCs/>
          <w:color w:val="000000"/>
          <w:sz w:val="28"/>
          <w:szCs w:val="28"/>
        </w:rPr>
        <w:t>3</w:t>
      </w:r>
      <w:r w:rsidRPr="00750047">
        <w:rPr>
          <w:bCs/>
          <w:color w:val="000000"/>
          <w:sz w:val="28"/>
          <w:szCs w:val="28"/>
        </w:rPr>
        <w:t xml:space="preserve">  году</w:t>
      </w:r>
      <w:r w:rsidRPr="00750047">
        <w:rPr>
          <w:bCs/>
          <w:i/>
          <w:color w:val="000000"/>
          <w:sz w:val="28"/>
          <w:szCs w:val="28"/>
        </w:rPr>
        <w:t xml:space="preserve"> .</w:t>
      </w:r>
    </w:p>
    <w:p w14:paraId="6CEEEFB7" w14:textId="40C40306" w:rsidR="00F26EF8" w:rsidRPr="00750047" w:rsidRDefault="00F26EF8" w:rsidP="0015385C">
      <w:pPr>
        <w:rPr>
          <w:sz w:val="28"/>
          <w:szCs w:val="28"/>
        </w:rPr>
      </w:pPr>
      <w:bookmarkStart w:id="0" w:name="_Hlk94013478"/>
      <w:r w:rsidRPr="00750047">
        <w:rPr>
          <w:sz w:val="28"/>
          <w:szCs w:val="28"/>
        </w:rPr>
        <w:t>Вносит : глава сельского поселения</w:t>
      </w:r>
    </w:p>
    <w:p w14:paraId="35C8C6E5" w14:textId="201C1CD7" w:rsidR="00F26EF8" w:rsidRPr="00750047" w:rsidRDefault="00F26EF8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>Докладывает : глава сельского поселения</w:t>
      </w:r>
    </w:p>
    <w:bookmarkEnd w:id="0"/>
    <w:p w14:paraId="070FAF0D" w14:textId="229A839F" w:rsidR="00F26EF8" w:rsidRPr="00750047" w:rsidRDefault="00F26EF8" w:rsidP="00F26EF8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-      О ежегодном отчете главы сельского поселения Тынбаевский сельсовет  муниципального района Мишкинский район Республики Башкортостан  о своей деятельности  и деятельности Администрации сельского поселения Тынбаевский сельсовет  муниципального района Мишкинский район Республики Башкортостан  в 202</w:t>
      </w:r>
      <w:r w:rsidR="003D71E0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году.</w:t>
      </w:r>
    </w:p>
    <w:p w14:paraId="3BC7DD53" w14:textId="77777777" w:rsidR="00F26EF8" w:rsidRPr="00750047" w:rsidRDefault="00F26EF8" w:rsidP="00F26EF8">
      <w:pPr>
        <w:rPr>
          <w:sz w:val="28"/>
          <w:szCs w:val="28"/>
        </w:rPr>
      </w:pPr>
      <w:r w:rsidRPr="00750047">
        <w:rPr>
          <w:sz w:val="28"/>
          <w:szCs w:val="28"/>
        </w:rPr>
        <w:t>Вносит : глава сельского поселения</w:t>
      </w:r>
    </w:p>
    <w:p w14:paraId="7D82965C" w14:textId="77777777" w:rsidR="00F26EF8" w:rsidRPr="00750047" w:rsidRDefault="00F26EF8" w:rsidP="00F26EF8">
      <w:pPr>
        <w:rPr>
          <w:sz w:val="28"/>
          <w:szCs w:val="28"/>
        </w:rPr>
      </w:pPr>
      <w:r w:rsidRPr="00750047">
        <w:rPr>
          <w:sz w:val="28"/>
          <w:szCs w:val="28"/>
        </w:rPr>
        <w:t>Докладывает : глава сельского поселения</w:t>
      </w:r>
    </w:p>
    <w:p w14:paraId="602CA635" w14:textId="77777777" w:rsidR="0015385C" w:rsidRPr="00750047" w:rsidRDefault="0015385C" w:rsidP="0015385C">
      <w:pPr>
        <w:rPr>
          <w:sz w:val="28"/>
          <w:szCs w:val="28"/>
        </w:rPr>
      </w:pPr>
    </w:p>
    <w:p w14:paraId="2BF121DC" w14:textId="77777777" w:rsidR="0015385C" w:rsidRPr="00750047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>Глава сельского поселения :                              Д.Д.Янгубаев</w:t>
      </w:r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6714" w14:textId="77777777" w:rsidR="00E47B2A" w:rsidRDefault="00E47B2A" w:rsidP="00CC3770">
      <w:r>
        <w:separator/>
      </w:r>
    </w:p>
  </w:endnote>
  <w:endnote w:type="continuationSeparator" w:id="0">
    <w:p w14:paraId="49B6B6EA" w14:textId="77777777" w:rsidR="00E47B2A" w:rsidRDefault="00E47B2A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6411" w14:textId="77777777" w:rsidR="00E47B2A" w:rsidRDefault="00E47B2A" w:rsidP="00CC3770">
      <w:r>
        <w:separator/>
      </w:r>
    </w:p>
  </w:footnote>
  <w:footnote w:type="continuationSeparator" w:id="0">
    <w:p w14:paraId="4FEE8E4F" w14:textId="77777777" w:rsidR="00E47B2A" w:rsidRDefault="00E47B2A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6BF8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0FEB"/>
    <w:rsid w:val="003D1AA7"/>
    <w:rsid w:val="003D3A0B"/>
    <w:rsid w:val="003D5630"/>
    <w:rsid w:val="003D620D"/>
    <w:rsid w:val="003D6E4E"/>
    <w:rsid w:val="003D71E0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7079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C0F"/>
    <w:rsid w:val="009B1DD4"/>
    <w:rsid w:val="009B2568"/>
    <w:rsid w:val="009B49B3"/>
    <w:rsid w:val="009B5928"/>
    <w:rsid w:val="009B5D26"/>
    <w:rsid w:val="009B68F2"/>
    <w:rsid w:val="009C35A5"/>
    <w:rsid w:val="009D1D5C"/>
    <w:rsid w:val="009D2CC2"/>
    <w:rsid w:val="009E50F4"/>
    <w:rsid w:val="009E5E22"/>
    <w:rsid w:val="009E6592"/>
    <w:rsid w:val="009E6BCC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47B2A"/>
    <w:rsid w:val="00E506B2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14</cp:revision>
  <cp:lastPrinted>2023-02-10T11:02:00Z</cp:lastPrinted>
  <dcterms:created xsi:type="dcterms:W3CDTF">2022-01-21T04:42:00Z</dcterms:created>
  <dcterms:modified xsi:type="dcterms:W3CDTF">2024-02-01T04:28:00Z</dcterms:modified>
</cp:coreProperties>
</file>